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46B" w:rsidRDefault="00B33289">
      <w:pPr>
        <w:pStyle w:val="Titolo1"/>
        <w:spacing w:before="34" w:line="242" w:lineRule="auto"/>
        <w:ind w:left="2395" w:right="2394" w:firstLine="0"/>
        <w:jc w:val="center"/>
      </w:pPr>
      <w:r>
        <w:t>CAPITOLATO TECNICO E PROCEDURA DI</w:t>
      </w:r>
      <w:r>
        <w:rPr>
          <w:spacing w:val="-21"/>
        </w:rPr>
        <w:t xml:space="preserve"> </w:t>
      </w:r>
      <w:r>
        <w:t>SELEZIONE DELL'ORGANISMO DI ESECUZIONE</w:t>
      </w:r>
    </w:p>
    <w:p w:rsidR="001D446B" w:rsidRDefault="00B33289">
      <w:pPr>
        <w:ind w:left="922" w:right="916"/>
        <w:jc w:val="center"/>
        <w:rPr>
          <w:b/>
          <w:sz w:val="24"/>
        </w:rPr>
      </w:pPr>
      <w:r>
        <w:rPr>
          <w:b/>
          <w:sz w:val="24"/>
        </w:rPr>
        <w:t>DEL PROGRAMMA "</w:t>
      </w:r>
      <w:proofErr w:type="spellStart"/>
      <w:r>
        <w:rPr>
          <w:b/>
          <w:sz w:val="24"/>
        </w:rPr>
        <w:t>QualiPat</w:t>
      </w:r>
      <w:proofErr w:type="spellEnd"/>
      <w:r>
        <w:rPr>
          <w:b/>
          <w:sz w:val="24"/>
        </w:rPr>
        <w:t>'' DI INFORMAZIONE E PROMOZIONE DEI</w:t>
      </w:r>
      <w:r>
        <w:rPr>
          <w:b/>
          <w:spacing w:val="-30"/>
          <w:sz w:val="24"/>
        </w:rPr>
        <w:t xml:space="preserve"> </w:t>
      </w:r>
      <w:r>
        <w:rPr>
          <w:b/>
          <w:sz w:val="24"/>
        </w:rPr>
        <w:t>PRODOTTI AGRICOLI NEL MERCATO</w:t>
      </w:r>
      <w:r>
        <w:rPr>
          <w:b/>
          <w:spacing w:val="-2"/>
          <w:sz w:val="24"/>
        </w:rPr>
        <w:t xml:space="preserve"> </w:t>
      </w:r>
      <w:r>
        <w:rPr>
          <w:b/>
          <w:sz w:val="24"/>
        </w:rPr>
        <w:t>INTERNO</w:t>
      </w:r>
    </w:p>
    <w:p w:rsidR="001D446B" w:rsidRDefault="001D446B">
      <w:pPr>
        <w:pStyle w:val="Corpotesto"/>
        <w:spacing w:before="8"/>
        <w:rPr>
          <w:b/>
          <w:sz w:val="23"/>
        </w:rPr>
      </w:pPr>
    </w:p>
    <w:p w:rsidR="001D446B" w:rsidRDefault="00B33289">
      <w:pPr>
        <w:spacing w:line="293" w:lineRule="exact"/>
        <w:ind w:left="682"/>
        <w:jc w:val="both"/>
        <w:rPr>
          <w:b/>
          <w:sz w:val="24"/>
        </w:rPr>
      </w:pPr>
      <w:r>
        <w:rPr>
          <w:b/>
          <w:sz w:val="24"/>
        </w:rPr>
        <w:t>1 Premessa ed informazioni preliminari</w:t>
      </w:r>
    </w:p>
    <w:p w:rsidR="001D446B" w:rsidRDefault="00B33289">
      <w:pPr>
        <w:ind w:left="682" w:right="672"/>
        <w:jc w:val="both"/>
      </w:pPr>
      <w:r>
        <w:t xml:space="preserve">Il CONSORZIO DI TUTELA PATATA DI BOLOGNA DOP (di seguito Consorzio), Via </w:t>
      </w:r>
      <w:proofErr w:type="spellStart"/>
      <w:r>
        <w:t>Tosarelli</w:t>
      </w:r>
      <w:proofErr w:type="spellEnd"/>
      <w:r>
        <w:t xml:space="preserve"> 155, Castenaso, 40055 Bologna P. Iva e C. F.: 02283901201, </w:t>
      </w:r>
      <w:hyperlink r:id="rId7">
        <w:r>
          <w:rPr>
            <w:color w:val="0462C1"/>
            <w:u w:val="single" w:color="0462C1"/>
          </w:rPr>
          <w:t>info@patatadibologna.it</w:t>
        </w:r>
        <w:r>
          <w:t xml:space="preserve">, </w:t>
        </w:r>
      </w:hyperlink>
      <w:r>
        <w:rPr>
          <w:color w:val="212121"/>
        </w:rPr>
        <w:t xml:space="preserve">in </w:t>
      </w:r>
      <w:r>
        <w:t>qualità di proponente</w:t>
      </w:r>
      <w:r>
        <w:rPr>
          <w:spacing w:val="-8"/>
        </w:rPr>
        <w:t xml:space="preserve"> </w:t>
      </w:r>
      <w:r>
        <w:t>del</w:t>
      </w:r>
      <w:r>
        <w:rPr>
          <w:spacing w:val="-10"/>
        </w:rPr>
        <w:t xml:space="preserve"> </w:t>
      </w:r>
      <w:r>
        <w:rPr>
          <w:b/>
        </w:rPr>
        <w:t>Programma</w:t>
      </w:r>
      <w:r>
        <w:rPr>
          <w:b/>
          <w:spacing w:val="-10"/>
        </w:rPr>
        <w:t xml:space="preserve"> </w:t>
      </w:r>
      <w:r>
        <w:rPr>
          <w:b/>
        </w:rPr>
        <w:t>triennale</w:t>
      </w:r>
      <w:r>
        <w:rPr>
          <w:b/>
          <w:spacing w:val="-8"/>
        </w:rPr>
        <w:t xml:space="preserve"> </w:t>
      </w:r>
      <w:r>
        <w:rPr>
          <w:b/>
        </w:rPr>
        <w:t>(2020</w:t>
      </w:r>
      <w:r>
        <w:rPr>
          <w:b/>
          <w:spacing w:val="-10"/>
        </w:rPr>
        <w:t xml:space="preserve"> </w:t>
      </w:r>
      <w:r>
        <w:rPr>
          <w:b/>
        </w:rPr>
        <w:t>–</w:t>
      </w:r>
      <w:r>
        <w:rPr>
          <w:b/>
          <w:spacing w:val="-12"/>
        </w:rPr>
        <w:t xml:space="preserve"> </w:t>
      </w:r>
      <w:r>
        <w:rPr>
          <w:b/>
        </w:rPr>
        <w:t>2022)</w:t>
      </w:r>
      <w:r>
        <w:rPr>
          <w:b/>
          <w:spacing w:val="-8"/>
        </w:rPr>
        <w:t xml:space="preserve"> </w:t>
      </w:r>
      <w:r>
        <w:rPr>
          <w:b/>
        </w:rPr>
        <w:t>d'informazione</w:t>
      </w:r>
      <w:r>
        <w:rPr>
          <w:b/>
          <w:spacing w:val="-8"/>
        </w:rPr>
        <w:t xml:space="preserve"> </w:t>
      </w:r>
      <w:r>
        <w:rPr>
          <w:b/>
        </w:rPr>
        <w:t>e</w:t>
      </w:r>
      <w:r>
        <w:rPr>
          <w:b/>
          <w:spacing w:val="-12"/>
        </w:rPr>
        <w:t xml:space="preserve"> </w:t>
      </w:r>
      <w:r>
        <w:rPr>
          <w:b/>
        </w:rPr>
        <w:t>promozione</w:t>
      </w:r>
      <w:r>
        <w:rPr>
          <w:b/>
          <w:spacing w:val="-6"/>
        </w:rPr>
        <w:t xml:space="preserve"> </w:t>
      </w:r>
      <w:r>
        <w:t>denominato "</w:t>
      </w:r>
      <w:proofErr w:type="spellStart"/>
      <w:r>
        <w:rPr>
          <w:b/>
        </w:rPr>
        <w:t>QualiPat</w:t>
      </w:r>
      <w:proofErr w:type="spellEnd"/>
      <w:r>
        <w:t>''</w:t>
      </w:r>
    </w:p>
    <w:p w:rsidR="001D446B" w:rsidRDefault="00B33289">
      <w:pPr>
        <w:pStyle w:val="Titolo2"/>
        <w:spacing w:line="267" w:lineRule="exact"/>
        <w:ind w:left="2395" w:right="2389"/>
        <w:jc w:val="center"/>
      </w:pPr>
      <w:r>
        <w:t>INDICE</w:t>
      </w:r>
    </w:p>
    <w:p w:rsidR="001D446B" w:rsidRDefault="001D446B">
      <w:pPr>
        <w:pStyle w:val="Corpotesto"/>
        <w:spacing w:before="1"/>
        <w:rPr>
          <w:b/>
        </w:rPr>
      </w:pPr>
    </w:p>
    <w:p w:rsidR="001D446B" w:rsidRDefault="00B33289">
      <w:pPr>
        <w:ind w:left="682" w:right="672"/>
        <w:jc w:val="both"/>
      </w:pPr>
      <w:r>
        <w:t xml:space="preserve">ai sensi degli articoli di riferimento del Reg. (UE) n. 1144/2014, del Reg. delegato (UE) n. 2015/1829, del Reg. di esecuzione (UE) n. 2015/1831, un </w:t>
      </w:r>
      <w:r>
        <w:rPr>
          <w:b/>
        </w:rPr>
        <w:t xml:space="preserve">bando di gara per la selezione, mediante Procedura Competitiva Aperta, di un organismo di esecuzione </w:t>
      </w:r>
      <w:r>
        <w:t xml:space="preserve">incaricato della realizzazione delle azioni rivolte al raggiungimento degli obiettivi previsti nell'ambito del </w:t>
      </w:r>
      <w:r>
        <w:rPr>
          <w:b/>
        </w:rPr>
        <w:t xml:space="preserve">Programma triennale (2020 – 2022) denominato </w:t>
      </w:r>
      <w:r>
        <w:t xml:space="preserve">" </w:t>
      </w:r>
      <w:proofErr w:type="spellStart"/>
      <w:r>
        <w:rPr>
          <w:b/>
        </w:rPr>
        <w:t>QualiPat</w:t>
      </w:r>
      <w:proofErr w:type="spellEnd"/>
      <w:r>
        <w:t>''' che si svolgerà in Italia e riguarderà la Patata di Bologna DOP.</w:t>
      </w:r>
    </w:p>
    <w:p w:rsidR="001D446B" w:rsidRDefault="001D446B">
      <w:pPr>
        <w:pStyle w:val="Corpotesto"/>
        <w:spacing w:before="11"/>
        <w:rPr>
          <w:sz w:val="21"/>
        </w:rPr>
      </w:pPr>
    </w:p>
    <w:p w:rsidR="001D446B" w:rsidRDefault="00B33289">
      <w:pPr>
        <w:pStyle w:val="Titolo2"/>
        <w:ind w:left="682"/>
        <w:jc w:val="both"/>
      </w:pPr>
      <w:r>
        <w:t>NORMATIVA E DOCUMENTAZIONE DI RIFERIMENTO</w:t>
      </w:r>
    </w:p>
    <w:p w:rsidR="001D446B" w:rsidRDefault="00B33289">
      <w:pPr>
        <w:pStyle w:val="Corpotesto"/>
        <w:spacing w:before="1"/>
        <w:ind w:left="682"/>
        <w:jc w:val="both"/>
      </w:pPr>
      <w:r>
        <w:t>Il quadro dei riferimenti normativi essenziali ai fini dell’esecuzione del Programma e della</w:t>
      </w:r>
    </w:p>
    <w:p w:rsidR="001D446B" w:rsidRDefault="00B33289">
      <w:pPr>
        <w:pStyle w:val="Corpotesto"/>
        <w:ind w:left="682"/>
        <w:jc w:val="both"/>
      </w:pPr>
      <w:r>
        <w:t>presente procedura comprende:</w:t>
      </w:r>
    </w:p>
    <w:p w:rsidR="001D446B" w:rsidRDefault="00B33289">
      <w:pPr>
        <w:pStyle w:val="Paragrafoelenco"/>
        <w:numPr>
          <w:ilvl w:val="0"/>
          <w:numId w:val="11"/>
        </w:numPr>
        <w:tabs>
          <w:tab w:val="left" w:pos="1402"/>
        </w:tabs>
        <w:ind w:right="676"/>
      </w:pPr>
      <w:r>
        <w:rPr>
          <w:b/>
        </w:rPr>
        <w:t>Regolamento (UE) n. 1144/2014 del Parlamento europeo e del Consiglio, del 22 ottobre 2014</w:t>
      </w:r>
      <w:r>
        <w:t>, relativo ad azioni di informazione e di promozione riguardanti i prodotti agricoli realizzate nel mercato interno e nei paesi terzi e che abroga il regolamento</w:t>
      </w:r>
      <w:r>
        <w:rPr>
          <w:spacing w:val="-31"/>
        </w:rPr>
        <w:t xml:space="preserve"> </w:t>
      </w:r>
      <w:r>
        <w:t>(CE)</w:t>
      </w:r>
    </w:p>
    <w:p w:rsidR="001D446B" w:rsidRDefault="00B33289">
      <w:pPr>
        <w:pStyle w:val="Corpotesto"/>
        <w:spacing w:before="1"/>
        <w:ind w:left="1402"/>
        <w:jc w:val="both"/>
      </w:pPr>
      <w:r>
        <w:t>n. 3/2008 del Consiglio;</w:t>
      </w:r>
    </w:p>
    <w:p w:rsidR="001D446B" w:rsidRDefault="00B33289">
      <w:pPr>
        <w:pStyle w:val="Paragrafoelenco"/>
        <w:numPr>
          <w:ilvl w:val="0"/>
          <w:numId w:val="11"/>
        </w:numPr>
        <w:tabs>
          <w:tab w:val="left" w:pos="1402"/>
        </w:tabs>
        <w:ind w:right="672"/>
      </w:pPr>
      <w:r>
        <w:rPr>
          <w:b/>
        </w:rPr>
        <w:t>Regolamento delegato (UE) 2015/1829 della Commissione, del 23 aprile 2015</w:t>
      </w:r>
      <w:r>
        <w:t>, che integra il regolamento (UE) n. 1144/2014 del Parlamento europeo e del Consiglio, relativo ad azioni di informazione e di promozione riguardanti i prodotti agricoli realizzate nel mercato interno e nei paesi</w:t>
      </w:r>
      <w:r>
        <w:rPr>
          <w:spacing w:val="-6"/>
        </w:rPr>
        <w:t xml:space="preserve"> </w:t>
      </w:r>
      <w:r>
        <w:t>terzi;</w:t>
      </w:r>
    </w:p>
    <w:p w:rsidR="001D446B" w:rsidRDefault="00B33289">
      <w:pPr>
        <w:pStyle w:val="Paragrafoelenco"/>
        <w:numPr>
          <w:ilvl w:val="0"/>
          <w:numId w:val="11"/>
        </w:numPr>
        <w:tabs>
          <w:tab w:val="left" w:pos="1402"/>
        </w:tabs>
        <w:ind w:right="672"/>
      </w:pPr>
      <w:r>
        <w:rPr>
          <w:b/>
        </w:rPr>
        <w:t>Regolamento di esecuzione (UE) 2015/1831 della Commissione, del 7 ottobre 2015</w:t>
      </w:r>
      <w:r>
        <w:t>, recante modalità di applicazione del regolamento (UE) n. 1144/2014 del Parlamento europeo e del Consiglio relativo ad azioni di informazione e di promozione riguardanti i prodotti agricoli realizzate nel mercato interno e nei paesi</w:t>
      </w:r>
      <w:r>
        <w:rPr>
          <w:spacing w:val="-6"/>
        </w:rPr>
        <w:t xml:space="preserve"> </w:t>
      </w:r>
      <w:r>
        <w:t>terzi.</w:t>
      </w:r>
    </w:p>
    <w:p w:rsidR="001D446B" w:rsidRDefault="00B33289">
      <w:pPr>
        <w:pStyle w:val="Paragrafoelenco"/>
        <w:numPr>
          <w:ilvl w:val="0"/>
          <w:numId w:val="11"/>
        </w:numPr>
        <w:tabs>
          <w:tab w:val="left" w:pos="1402"/>
        </w:tabs>
        <w:ind w:right="674"/>
      </w:pPr>
      <w:r>
        <w:rPr>
          <w:b/>
        </w:rPr>
        <w:t xml:space="preserve">Orientamenti sulla procedura di gara </w:t>
      </w:r>
      <w:r>
        <w:t>di cui alla nota della Commissione europea DDG1.B5/MJ/DB</w:t>
      </w:r>
      <w:r>
        <w:rPr>
          <w:spacing w:val="-6"/>
        </w:rPr>
        <w:t xml:space="preserve"> </w:t>
      </w:r>
      <w:proofErr w:type="gramStart"/>
      <w:r>
        <w:t>D(</w:t>
      </w:r>
      <w:proofErr w:type="gramEnd"/>
      <w:r>
        <w:t>2016)321077</w:t>
      </w:r>
      <w:r>
        <w:rPr>
          <w:spacing w:val="-6"/>
        </w:rPr>
        <w:t xml:space="preserve"> </w:t>
      </w:r>
      <w:r>
        <w:t>del</w:t>
      </w:r>
      <w:r>
        <w:rPr>
          <w:spacing w:val="-6"/>
        </w:rPr>
        <w:t xml:space="preserve"> </w:t>
      </w:r>
      <w:r>
        <w:t>7</w:t>
      </w:r>
      <w:r>
        <w:rPr>
          <w:spacing w:val="-5"/>
        </w:rPr>
        <w:t xml:space="preserve"> </w:t>
      </w:r>
      <w:r>
        <w:t>luglio</w:t>
      </w:r>
      <w:r>
        <w:rPr>
          <w:spacing w:val="-5"/>
        </w:rPr>
        <w:t xml:space="preserve"> </w:t>
      </w:r>
      <w:r>
        <w:t>2016</w:t>
      </w:r>
      <w:r>
        <w:rPr>
          <w:spacing w:val="-6"/>
        </w:rPr>
        <w:t xml:space="preserve"> </w:t>
      </w:r>
      <w:r>
        <w:t>e</w:t>
      </w:r>
      <w:r>
        <w:rPr>
          <w:spacing w:val="-6"/>
        </w:rPr>
        <w:t xml:space="preserve"> </w:t>
      </w:r>
      <w:r>
        <w:t>alla</w:t>
      </w:r>
      <w:r>
        <w:rPr>
          <w:spacing w:val="-7"/>
        </w:rPr>
        <w:t xml:space="preserve"> </w:t>
      </w:r>
      <w:r>
        <w:t>nota</w:t>
      </w:r>
      <w:r>
        <w:rPr>
          <w:spacing w:val="-6"/>
        </w:rPr>
        <w:t xml:space="preserve"> </w:t>
      </w:r>
      <w:r>
        <w:t>MIPAAF</w:t>
      </w:r>
      <w:r>
        <w:rPr>
          <w:spacing w:val="-7"/>
        </w:rPr>
        <w:t xml:space="preserve"> </w:t>
      </w:r>
      <w:r>
        <w:t>prot.</w:t>
      </w:r>
      <w:r>
        <w:rPr>
          <w:spacing w:val="-7"/>
        </w:rPr>
        <w:t xml:space="preserve"> </w:t>
      </w:r>
      <w:r>
        <w:t>0012077</w:t>
      </w:r>
      <w:r>
        <w:rPr>
          <w:spacing w:val="-6"/>
        </w:rPr>
        <w:t xml:space="preserve"> </w:t>
      </w:r>
      <w:r>
        <w:t>del 20/02/2018.</w:t>
      </w:r>
    </w:p>
    <w:p w:rsidR="001D446B" w:rsidRDefault="001D446B">
      <w:pPr>
        <w:pStyle w:val="Corpotesto"/>
        <w:spacing w:before="1"/>
      </w:pPr>
    </w:p>
    <w:p w:rsidR="001D446B" w:rsidRDefault="00B33289">
      <w:pPr>
        <w:pStyle w:val="Corpotesto"/>
        <w:spacing w:before="1"/>
        <w:ind w:left="682" w:right="671"/>
        <w:jc w:val="both"/>
      </w:pPr>
      <w:r>
        <w:t>Il</w:t>
      </w:r>
      <w:r>
        <w:rPr>
          <w:spacing w:val="-5"/>
        </w:rPr>
        <w:t xml:space="preserve"> </w:t>
      </w:r>
      <w:r>
        <w:t>Consorzio</w:t>
      </w:r>
      <w:r>
        <w:rPr>
          <w:spacing w:val="-5"/>
        </w:rPr>
        <w:t xml:space="preserve"> </w:t>
      </w:r>
      <w:r>
        <w:rPr>
          <w:b/>
        </w:rPr>
        <w:t>non</w:t>
      </w:r>
      <w:r>
        <w:rPr>
          <w:b/>
          <w:spacing w:val="-5"/>
        </w:rPr>
        <w:t xml:space="preserve"> </w:t>
      </w:r>
      <w:r>
        <w:rPr>
          <w:b/>
        </w:rPr>
        <w:t>è</w:t>
      </w:r>
      <w:r>
        <w:rPr>
          <w:b/>
          <w:spacing w:val="-4"/>
        </w:rPr>
        <w:t xml:space="preserve"> </w:t>
      </w:r>
      <w:r>
        <w:rPr>
          <w:b/>
        </w:rPr>
        <w:t>un</w:t>
      </w:r>
      <w:r>
        <w:rPr>
          <w:b/>
          <w:spacing w:val="-4"/>
        </w:rPr>
        <w:t xml:space="preserve"> </w:t>
      </w:r>
      <w:r>
        <w:rPr>
          <w:b/>
        </w:rPr>
        <w:t>organismo</w:t>
      </w:r>
      <w:r>
        <w:rPr>
          <w:b/>
          <w:spacing w:val="-8"/>
        </w:rPr>
        <w:t xml:space="preserve"> </w:t>
      </w:r>
      <w:r>
        <w:rPr>
          <w:b/>
        </w:rPr>
        <w:t>di</w:t>
      </w:r>
      <w:r>
        <w:rPr>
          <w:b/>
          <w:spacing w:val="-5"/>
        </w:rPr>
        <w:t xml:space="preserve"> </w:t>
      </w:r>
      <w:r>
        <w:rPr>
          <w:b/>
        </w:rPr>
        <w:t>diritto</w:t>
      </w:r>
      <w:r>
        <w:rPr>
          <w:b/>
          <w:spacing w:val="-4"/>
        </w:rPr>
        <w:t xml:space="preserve"> </w:t>
      </w:r>
      <w:r>
        <w:rPr>
          <w:b/>
        </w:rPr>
        <w:t>pubblico</w:t>
      </w:r>
      <w:r>
        <w:rPr>
          <w:b/>
          <w:spacing w:val="-5"/>
        </w:rPr>
        <w:t xml:space="preserve"> </w:t>
      </w:r>
      <w:r>
        <w:t>ai</w:t>
      </w:r>
      <w:r>
        <w:rPr>
          <w:spacing w:val="-3"/>
        </w:rPr>
        <w:t xml:space="preserve"> </w:t>
      </w:r>
      <w:r>
        <w:t>sensi</w:t>
      </w:r>
      <w:r>
        <w:rPr>
          <w:spacing w:val="-4"/>
        </w:rPr>
        <w:t xml:space="preserve"> </w:t>
      </w:r>
      <w:r>
        <w:t>dell'articolo</w:t>
      </w:r>
      <w:r>
        <w:rPr>
          <w:spacing w:val="-5"/>
        </w:rPr>
        <w:t xml:space="preserve"> </w:t>
      </w:r>
      <w:r>
        <w:t>2,</w:t>
      </w:r>
      <w:r>
        <w:rPr>
          <w:spacing w:val="-6"/>
        </w:rPr>
        <w:t xml:space="preserve"> </w:t>
      </w:r>
      <w:r>
        <w:t>paragrafo</w:t>
      </w:r>
      <w:r>
        <w:rPr>
          <w:spacing w:val="-5"/>
        </w:rPr>
        <w:t xml:space="preserve"> </w:t>
      </w:r>
      <w:r>
        <w:t>1,</w:t>
      </w:r>
      <w:r>
        <w:rPr>
          <w:spacing w:val="-7"/>
        </w:rPr>
        <w:t xml:space="preserve"> </w:t>
      </w:r>
      <w:r>
        <w:t>punto</w:t>
      </w:r>
      <w:r>
        <w:rPr>
          <w:spacing w:val="-4"/>
        </w:rPr>
        <w:t xml:space="preserve"> </w:t>
      </w:r>
      <w:r>
        <w:t>4, della</w:t>
      </w:r>
      <w:r>
        <w:rPr>
          <w:spacing w:val="-12"/>
        </w:rPr>
        <w:t xml:space="preserve"> </w:t>
      </w:r>
      <w:r>
        <w:t>Direttiva</w:t>
      </w:r>
      <w:r>
        <w:rPr>
          <w:spacing w:val="-11"/>
        </w:rPr>
        <w:t xml:space="preserve"> </w:t>
      </w:r>
      <w:r>
        <w:t>2014/24/UE</w:t>
      </w:r>
      <w:r>
        <w:rPr>
          <w:spacing w:val="-13"/>
        </w:rPr>
        <w:t xml:space="preserve"> </w:t>
      </w:r>
      <w:r>
        <w:t>e,</w:t>
      </w:r>
      <w:r>
        <w:rPr>
          <w:spacing w:val="-10"/>
        </w:rPr>
        <w:t xml:space="preserve"> </w:t>
      </w:r>
      <w:r>
        <w:t>pertanto,</w:t>
      </w:r>
      <w:r>
        <w:rPr>
          <w:spacing w:val="-13"/>
        </w:rPr>
        <w:t xml:space="preserve"> </w:t>
      </w:r>
      <w:r>
        <w:t>come</w:t>
      </w:r>
      <w:r>
        <w:rPr>
          <w:spacing w:val="-13"/>
        </w:rPr>
        <w:t xml:space="preserve"> </w:t>
      </w:r>
      <w:r>
        <w:t>indicato</w:t>
      </w:r>
      <w:r>
        <w:rPr>
          <w:spacing w:val="-12"/>
        </w:rPr>
        <w:t xml:space="preserve"> </w:t>
      </w:r>
      <w:r>
        <w:t>nella</w:t>
      </w:r>
      <w:r>
        <w:rPr>
          <w:spacing w:val="-11"/>
        </w:rPr>
        <w:t xml:space="preserve"> </w:t>
      </w:r>
      <w:r>
        <w:t>normativa</w:t>
      </w:r>
      <w:r>
        <w:rPr>
          <w:spacing w:val="-10"/>
        </w:rPr>
        <w:t xml:space="preserve"> </w:t>
      </w:r>
      <w:r>
        <w:t>sopra</w:t>
      </w:r>
      <w:r>
        <w:rPr>
          <w:spacing w:val="-12"/>
        </w:rPr>
        <w:t xml:space="preserve"> </w:t>
      </w:r>
      <w:r>
        <w:t>citata,</w:t>
      </w:r>
      <w:r>
        <w:rPr>
          <w:spacing w:val="-11"/>
        </w:rPr>
        <w:t xml:space="preserve"> </w:t>
      </w:r>
      <w:r>
        <w:t>non</w:t>
      </w:r>
      <w:r>
        <w:rPr>
          <w:spacing w:val="-11"/>
        </w:rPr>
        <w:t xml:space="preserve"> </w:t>
      </w:r>
      <w:r>
        <w:t>è</w:t>
      </w:r>
      <w:r>
        <w:rPr>
          <w:spacing w:val="-12"/>
        </w:rPr>
        <w:t xml:space="preserve"> </w:t>
      </w:r>
      <w:r>
        <w:t>tenuto ad applicare le norme nazionali che recepiscono le Direttive europee sugli appalti pubblici (in Italia il Decreto Legislativo 50/2016). Il Consorzio deve però effettuare la selezione dell’Organismo</w:t>
      </w:r>
      <w:r>
        <w:rPr>
          <w:spacing w:val="-5"/>
        </w:rPr>
        <w:t xml:space="preserve"> </w:t>
      </w:r>
      <w:r>
        <w:t>di</w:t>
      </w:r>
      <w:r>
        <w:rPr>
          <w:spacing w:val="-8"/>
        </w:rPr>
        <w:t xml:space="preserve"> </w:t>
      </w:r>
      <w:r>
        <w:t>esecuzione</w:t>
      </w:r>
      <w:r>
        <w:rPr>
          <w:spacing w:val="-6"/>
        </w:rPr>
        <w:t xml:space="preserve"> </w:t>
      </w:r>
      <w:r>
        <w:t>attraverso</w:t>
      </w:r>
      <w:r>
        <w:rPr>
          <w:spacing w:val="-7"/>
        </w:rPr>
        <w:t xml:space="preserve"> </w:t>
      </w:r>
      <w:r>
        <w:t>una</w:t>
      </w:r>
      <w:r>
        <w:rPr>
          <w:spacing w:val="-7"/>
        </w:rPr>
        <w:t xml:space="preserve"> </w:t>
      </w:r>
      <w:r>
        <w:t>procedura</w:t>
      </w:r>
      <w:r>
        <w:rPr>
          <w:spacing w:val="-6"/>
        </w:rPr>
        <w:t xml:space="preserve"> </w:t>
      </w:r>
      <w:r>
        <w:t>di</w:t>
      </w:r>
      <w:r>
        <w:rPr>
          <w:spacing w:val="-7"/>
        </w:rPr>
        <w:t xml:space="preserve"> </w:t>
      </w:r>
      <w:r>
        <w:t>gara</w:t>
      </w:r>
      <w:r>
        <w:rPr>
          <w:spacing w:val="-6"/>
        </w:rPr>
        <w:t xml:space="preserve"> </w:t>
      </w:r>
      <w:r>
        <w:t>aperta</w:t>
      </w:r>
      <w:r>
        <w:rPr>
          <w:spacing w:val="-8"/>
        </w:rPr>
        <w:t xml:space="preserve"> </w:t>
      </w:r>
      <w:r>
        <w:t>nel</w:t>
      </w:r>
      <w:r>
        <w:rPr>
          <w:spacing w:val="-5"/>
        </w:rPr>
        <w:t xml:space="preserve"> </w:t>
      </w:r>
      <w:r>
        <w:t>rispetto</w:t>
      </w:r>
      <w:r>
        <w:rPr>
          <w:spacing w:val="-8"/>
        </w:rPr>
        <w:t xml:space="preserve"> </w:t>
      </w:r>
      <w:r>
        <w:t>dei</w:t>
      </w:r>
      <w:r>
        <w:rPr>
          <w:spacing w:val="-5"/>
        </w:rPr>
        <w:t xml:space="preserve"> </w:t>
      </w:r>
      <w:r>
        <w:t>principi</w:t>
      </w:r>
      <w:r>
        <w:rPr>
          <w:spacing w:val="-7"/>
        </w:rPr>
        <w:t xml:space="preserve"> </w:t>
      </w:r>
      <w:r>
        <w:t>di interesse transfrontaliero, trasparenza, pubblicità, imparzialità, parità di trattamento dei candidati.</w:t>
      </w:r>
    </w:p>
    <w:p w:rsidR="001D446B" w:rsidRDefault="00B33289">
      <w:pPr>
        <w:pStyle w:val="Corpotesto"/>
        <w:ind w:left="682" w:right="673"/>
        <w:jc w:val="both"/>
      </w:pPr>
      <w:r>
        <w:t>La procedura competitiva garantirà in ogni caso il rispetto dei principi di non discriminazione, parità di trattamento, trasparenza, pubblicità, proporzionalità, chiarezza e coerenza dei criteri di selezione e di aggiudicazione previsti con le finalità delle prestazioni richieste e con il valore delle medesime, miglior rapporto qualità-prezzo e assenza di conflitti d’interessi.</w:t>
      </w:r>
    </w:p>
    <w:p w:rsidR="001D446B" w:rsidRDefault="00B33289">
      <w:pPr>
        <w:pStyle w:val="Corpotesto"/>
        <w:ind w:left="682" w:right="673"/>
        <w:jc w:val="both"/>
      </w:pPr>
      <w:r>
        <w:t>La presente procedura non prevede un’articolazione in lotti, in quanto risulta più efficiente ed efficace</w:t>
      </w:r>
      <w:r>
        <w:rPr>
          <w:spacing w:val="-10"/>
        </w:rPr>
        <w:t xml:space="preserve"> </w:t>
      </w:r>
      <w:r>
        <w:t>per</w:t>
      </w:r>
      <w:r>
        <w:rPr>
          <w:spacing w:val="-12"/>
        </w:rPr>
        <w:t xml:space="preserve"> </w:t>
      </w:r>
      <w:r>
        <w:t>l’esecuzione</w:t>
      </w:r>
      <w:r>
        <w:rPr>
          <w:spacing w:val="-10"/>
        </w:rPr>
        <w:t xml:space="preserve"> </w:t>
      </w:r>
      <w:r>
        <w:rPr>
          <w:spacing w:val="-2"/>
        </w:rPr>
        <w:t>del</w:t>
      </w:r>
      <w:r>
        <w:rPr>
          <w:spacing w:val="-11"/>
        </w:rPr>
        <w:t xml:space="preserve"> </w:t>
      </w:r>
      <w:r>
        <w:t>servizio,</w:t>
      </w:r>
      <w:r>
        <w:rPr>
          <w:spacing w:val="-9"/>
        </w:rPr>
        <w:t xml:space="preserve"> </w:t>
      </w:r>
      <w:r>
        <w:t>l’individuazione</w:t>
      </w:r>
      <w:r>
        <w:rPr>
          <w:spacing w:val="-10"/>
        </w:rPr>
        <w:t xml:space="preserve"> </w:t>
      </w:r>
      <w:r>
        <w:t>di</w:t>
      </w:r>
      <w:r>
        <w:rPr>
          <w:spacing w:val="-11"/>
        </w:rPr>
        <w:t xml:space="preserve"> </w:t>
      </w:r>
      <w:r>
        <w:t>un</w:t>
      </w:r>
      <w:r>
        <w:rPr>
          <w:spacing w:val="-11"/>
        </w:rPr>
        <w:t xml:space="preserve"> </w:t>
      </w:r>
      <w:r>
        <w:t>unico</w:t>
      </w:r>
      <w:r>
        <w:rPr>
          <w:spacing w:val="-8"/>
        </w:rPr>
        <w:t xml:space="preserve"> </w:t>
      </w:r>
      <w:r>
        <w:t>appaltatore</w:t>
      </w:r>
      <w:r>
        <w:rPr>
          <w:spacing w:val="-10"/>
        </w:rPr>
        <w:t xml:space="preserve"> </w:t>
      </w:r>
      <w:r>
        <w:t>che</w:t>
      </w:r>
      <w:r>
        <w:rPr>
          <w:spacing w:val="-13"/>
        </w:rPr>
        <w:t xml:space="preserve"> </w:t>
      </w:r>
      <w:r>
        <w:t>possa</w:t>
      </w:r>
      <w:r>
        <w:rPr>
          <w:spacing w:val="-10"/>
        </w:rPr>
        <w:t xml:space="preserve"> </w:t>
      </w:r>
      <w:r>
        <w:t>svolgere tutte le attività previste dal Programma in</w:t>
      </w:r>
      <w:r>
        <w:rPr>
          <w:spacing w:val="-7"/>
        </w:rPr>
        <w:t xml:space="preserve"> </w:t>
      </w:r>
      <w:r>
        <w:t>oggetto.</w:t>
      </w:r>
    </w:p>
    <w:p w:rsidR="001D446B" w:rsidRDefault="001D446B">
      <w:pPr>
        <w:jc w:val="both"/>
        <w:sectPr w:rsidR="001D446B">
          <w:footerReference w:type="default" r:id="rId8"/>
          <w:type w:val="continuous"/>
          <w:pgSz w:w="11910" w:h="16840"/>
          <w:pgMar w:top="1080" w:right="1020" w:bottom="1140" w:left="1020" w:header="720" w:footer="955" w:gutter="0"/>
          <w:pgNumType w:start="1"/>
          <w:cols w:space="720"/>
        </w:sectPr>
      </w:pPr>
    </w:p>
    <w:p w:rsidR="001D446B" w:rsidRDefault="00B33289">
      <w:pPr>
        <w:pStyle w:val="Titolo1"/>
        <w:numPr>
          <w:ilvl w:val="0"/>
          <w:numId w:val="10"/>
        </w:numPr>
        <w:tabs>
          <w:tab w:val="left" w:pos="925"/>
        </w:tabs>
        <w:spacing w:before="34"/>
        <w:ind w:hanging="243"/>
        <w:jc w:val="both"/>
      </w:pPr>
      <w:r>
        <w:lastRenderedPageBreak/>
        <w:t>Informazioni principali di</w:t>
      </w:r>
      <w:r>
        <w:rPr>
          <w:spacing w:val="2"/>
        </w:rPr>
        <w:t xml:space="preserve"> </w:t>
      </w:r>
      <w:r>
        <w:t>progetto</w:t>
      </w:r>
    </w:p>
    <w:p w:rsidR="001D446B" w:rsidRDefault="00B33289">
      <w:pPr>
        <w:ind w:left="682" w:right="674"/>
        <w:jc w:val="both"/>
      </w:pPr>
      <w:r>
        <w:rPr>
          <w:b/>
        </w:rPr>
        <w:t xml:space="preserve">Titolo e descrizione del progetto: </w:t>
      </w:r>
      <w:r>
        <w:t>il Programma "</w:t>
      </w:r>
      <w:proofErr w:type="spellStart"/>
      <w:r>
        <w:rPr>
          <w:b/>
        </w:rPr>
        <w:t>QualiPat</w:t>
      </w:r>
      <w:proofErr w:type="spellEnd"/>
      <w:r>
        <w:t>'' consiste in una campagna pubblicitaria multimediale che porterà ad aumentare le vendite della Patata di Bologna DOP in Italia.</w:t>
      </w:r>
    </w:p>
    <w:p w:rsidR="001D446B" w:rsidRDefault="001D446B">
      <w:pPr>
        <w:pStyle w:val="Corpotesto"/>
      </w:pPr>
    </w:p>
    <w:p w:rsidR="001D446B" w:rsidRDefault="00B33289">
      <w:pPr>
        <w:spacing w:before="1"/>
        <w:ind w:left="682"/>
        <w:jc w:val="both"/>
      </w:pPr>
      <w:r>
        <w:rPr>
          <w:b/>
        </w:rPr>
        <w:t xml:space="preserve">Organismo appaltante: </w:t>
      </w:r>
      <w:r>
        <w:t>CONSORZIO DI TUTELA PATATA DI BOLOGNA DOP</w:t>
      </w:r>
    </w:p>
    <w:p w:rsidR="001D446B" w:rsidRDefault="001D446B">
      <w:pPr>
        <w:pStyle w:val="Corpotesto"/>
      </w:pPr>
    </w:p>
    <w:p w:rsidR="001D446B" w:rsidRDefault="00B33289">
      <w:pPr>
        <w:ind w:left="682"/>
        <w:jc w:val="both"/>
      </w:pPr>
      <w:r>
        <w:rPr>
          <w:b/>
        </w:rPr>
        <w:t>Paese target</w:t>
      </w:r>
      <w:r>
        <w:t>: Italia</w:t>
      </w:r>
    </w:p>
    <w:p w:rsidR="001D446B" w:rsidRDefault="001D446B">
      <w:pPr>
        <w:pStyle w:val="Corpotesto"/>
      </w:pPr>
    </w:p>
    <w:p w:rsidR="001D446B" w:rsidRDefault="00B33289">
      <w:pPr>
        <w:pStyle w:val="Titolo2"/>
        <w:spacing w:before="1"/>
        <w:ind w:left="682"/>
        <w:jc w:val="both"/>
        <w:rPr>
          <w:b w:val="0"/>
        </w:rPr>
      </w:pPr>
      <w:r>
        <w:t>Obiettivi generali del Programma</w:t>
      </w:r>
      <w:r>
        <w:rPr>
          <w:b w:val="0"/>
        </w:rPr>
        <w:t>:</w:t>
      </w:r>
    </w:p>
    <w:p w:rsidR="001D446B" w:rsidRDefault="00B33289">
      <w:pPr>
        <w:pStyle w:val="Corpotesto"/>
        <w:ind w:left="682" w:right="672"/>
        <w:jc w:val="both"/>
      </w:pPr>
      <w:r>
        <w:t>Obiettivo del Programma è l’aumento della quota di mercato della Patata di Bologna DOP in Italia. L’impatto del Programma sarà misurato attraverso l’andamento delle vendite del Consorzio.</w:t>
      </w:r>
    </w:p>
    <w:p w:rsidR="001D446B" w:rsidRDefault="001D446B">
      <w:pPr>
        <w:pStyle w:val="Corpotesto"/>
        <w:spacing w:before="11"/>
        <w:rPr>
          <w:sz w:val="21"/>
        </w:rPr>
      </w:pPr>
    </w:p>
    <w:p w:rsidR="001D446B" w:rsidRDefault="00B33289">
      <w:pPr>
        <w:pStyle w:val="Titolo2"/>
        <w:ind w:left="682"/>
        <w:jc w:val="both"/>
      </w:pPr>
      <w:r>
        <w:t>Obiettivi specifici:</w:t>
      </w:r>
    </w:p>
    <w:p w:rsidR="001D446B" w:rsidRDefault="001D446B">
      <w:pPr>
        <w:pStyle w:val="Corpotesto"/>
        <w:spacing w:before="1"/>
        <w:rPr>
          <w:b/>
        </w:rPr>
      </w:pPr>
    </w:p>
    <w:p w:rsidR="001D446B" w:rsidRDefault="00B33289">
      <w:pPr>
        <w:pStyle w:val="Corpotesto"/>
        <w:ind w:left="682"/>
        <w:jc w:val="both"/>
      </w:pPr>
      <w:r>
        <w:t>Gli obiettivi specifici del programma sono:</w:t>
      </w:r>
    </w:p>
    <w:p w:rsidR="001D446B" w:rsidRDefault="00B33289">
      <w:pPr>
        <w:pStyle w:val="Paragrafoelenco"/>
        <w:numPr>
          <w:ilvl w:val="1"/>
          <w:numId w:val="10"/>
        </w:numPr>
        <w:tabs>
          <w:tab w:val="left" w:pos="1138"/>
        </w:tabs>
        <w:spacing w:line="259" w:lineRule="auto"/>
        <w:ind w:right="673" w:hanging="144"/>
      </w:pPr>
      <w:r>
        <w:t>presentare la Patata di Bologna DOP come un alimento in grado di competere - non solo sul prezzo, ma anche sulla sostenibilità, la salute e la qualità della dieta - con alimenti «alla moda»;</w:t>
      </w:r>
    </w:p>
    <w:p w:rsidR="001D446B" w:rsidRDefault="00B33289">
      <w:pPr>
        <w:pStyle w:val="Paragrafoelenco"/>
        <w:numPr>
          <w:ilvl w:val="1"/>
          <w:numId w:val="10"/>
        </w:numPr>
        <w:tabs>
          <w:tab w:val="left" w:pos="1145"/>
        </w:tabs>
        <w:spacing w:line="259" w:lineRule="auto"/>
        <w:ind w:right="675" w:hanging="144"/>
      </w:pPr>
      <w:r>
        <w:t>illustrare i vantaggi offerti dalla garanzia DOP, ampliando così la sua penetrazione tra le famiglie italiane, in sostituzione sia delle patate convenzionali sia di altri alimenti che forniscono carboidrati complessi, vitamina C e</w:t>
      </w:r>
      <w:r>
        <w:rPr>
          <w:spacing w:val="-7"/>
        </w:rPr>
        <w:t xml:space="preserve"> </w:t>
      </w:r>
      <w:r>
        <w:t>potassio;</w:t>
      </w:r>
    </w:p>
    <w:p w:rsidR="001D446B" w:rsidRDefault="00B33289">
      <w:pPr>
        <w:pStyle w:val="Paragrafoelenco"/>
        <w:numPr>
          <w:ilvl w:val="1"/>
          <w:numId w:val="10"/>
        </w:numPr>
        <w:tabs>
          <w:tab w:val="left" w:pos="1150"/>
        </w:tabs>
        <w:spacing w:line="268" w:lineRule="exact"/>
        <w:ind w:left="1149" w:hanging="185"/>
      </w:pPr>
      <w:r>
        <w:t xml:space="preserve">sottolineando la versatilità della varietà </w:t>
      </w:r>
      <w:proofErr w:type="spellStart"/>
      <w:r>
        <w:t>Primura</w:t>
      </w:r>
      <w:proofErr w:type="spellEnd"/>
      <w:r>
        <w:t>, l'unica varietà consentita per l'uso</w:t>
      </w:r>
      <w:r>
        <w:rPr>
          <w:spacing w:val="38"/>
        </w:rPr>
        <w:t xml:space="preserve"> </w:t>
      </w:r>
      <w:r>
        <w:t>del</w:t>
      </w:r>
    </w:p>
    <w:p w:rsidR="001D446B" w:rsidRDefault="00B33289">
      <w:pPr>
        <w:pStyle w:val="Corpotesto"/>
        <w:spacing w:before="21"/>
        <w:ind w:left="1109"/>
        <w:jc w:val="both"/>
      </w:pPr>
      <w:r>
        <w:t>marchio DOP Patata di Bologna;</w:t>
      </w:r>
    </w:p>
    <w:p w:rsidR="001D446B" w:rsidRDefault="00B33289">
      <w:pPr>
        <w:pStyle w:val="Paragrafoelenco"/>
        <w:numPr>
          <w:ilvl w:val="1"/>
          <w:numId w:val="10"/>
        </w:numPr>
        <w:tabs>
          <w:tab w:val="left" w:pos="1160"/>
        </w:tabs>
        <w:spacing w:before="21" w:line="259" w:lineRule="auto"/>
        <w:ind w:right="674" w:hanging="144"/>
      </w:pPr>
      <w:r>
        <w:t>migliorare la consapevolezza dei consumatori italiani sulla differenza, nella garanzia di qualità</w:t>
      </w:r>
      <w:r>
        <w:rPr>
          <w:spacing w:val="-5"/>
        </w:rPr>
        <w:t xml:space="preserve"> </w:t>
      </w:r>
      <w:r>
        <w:t>e</w:t>
      </w:r>
      <w:r>
        <w:rPr>
          <w:spacing w:val="-10"/>
        </w:rPr>
        <w:t xml:space="preserve"> </w:t>
      </w:r>
      <w:r>
        <w:t>origine</w:t>
      </w:r>
      <w:r>
        <w:rPr>
          <w:spacing w:val="-7"/>
        </w:rPr>
        <w:t xml:space="preserve"> </w:t>
      </w:r>
      <w:r>
        <w:t>offerta</w:t>
      </w:r>
      <w:r>
        <w:rPr>
          <w:spacing w:val="-8"/>
        </w:rPr>
        <w:t xml:space="preserve"> </w:t>
      </w:r>
      <w:r>
        <w:t>da</w:t>
      </w:r>
      <w:r>
        <w:rPr>
          <w:spacing w:val="-8"/>
        </w:rPr>
        <w:t xml:space="preserve"> </w:t>
      </w:r>
      <w:r>
        <w:t>un</w:t>
      </w:r>
      <w:r>
        <w:rPr>
          <w:spacing w:val="-6"/>
        </w:rPr>
        <w:t xml:space="preserve"> </w:t>
      </w:r>
      <w:r>
        <w:t>prodotto</w:t>
      </w:r>
      <w:r>
        <w:rPr>
          <w:spacing w:val="-7"/>
        </w:rPr>
        <w:t xml:space="preserve"> </w:t>
      </w:r>
      <w:r>
        <w:t>vegetale</w:t>
      </w:r>
      <w:r>
        <w:rPr>
          <w:spacing w:val="-9"/>
        </w:rPr>
        <w:t xml:space="preserve"> </w:t>
      </w:r>
      <w:r>
        <w:t>DOP,</w:t>
      </w:r>
      <w:r>
        <w:rPr>
          <w:spacing w:val="-10"/>
        </w:rPr>
        <w:t xml:space="preserve"> </w:t>
      </w:r>
      <w:r>
        <w:t>in</w:t>
      </w:r>
      <w:r>
        <w:rPr>
          <w:spacing w:val="-7"/>
        </w:rPr>
        <w:t xml:space="preserve"> </w:t>
      </w:r>
      <w:r>
        <w:t>particolare</w:t>
      </w:r>
      <w:r>
        <w:rPr>
          <w:spacing w:val="-7"/>
        </w:rPr>
        <w:t xml:space="preserve"> </w:t>
      </w:r>
      <w:r>
        <w:t>dalla</w:t>
      </w:r>
      <w:r>
        <w:rPr>
          <w:spacing w:val="-8"/>
        </w:rPr>
        <w:t xml:space="preserve"> </w:t>
      </w:r>
      <w:r>
        <w:t>Patata</w:t>
      </w:r>
      <w:r>
        <w:rPr>
          <w:spacing w:val="-8"/>
        </w:rPr>
        <w:t xml:space="preserve"> </w:t>
      </w:r>
      <w:r>
        <w:t>di</w:t>
      </w:r>
      <w:r>
        <w:rPr>
          <w:spacing w:val="-6"/>
        </w:rPr>
        <w:t xml:space="preserve"> </w:t>
      </w:r>
      <w:r>
        <w:t>Bologna DOP.</w:t>
      </w:r>
    </w:p>
    <w:p w:rsidR="001D446B" w:rsidRDefault="001D446B">
      <w:pPr>
        <w:pStyle w:val="Corpotesto"/>
        <w:rPr>
          <w:sz w:val="18"/>
        </w:rPr>
      </w:pPr>
    </w:p>
    <w:p w:rsidR="001D446B" w:rsidRDefault="00B33289">
      <w:pPr>
        <w:ind w:left="682"/>
        <w:jc w:val="both"/>
      </w:pPr>
      <w:r>
        <w:rPr>
          <w:b/>
        </w:rPr>
        <w:t>Durata del Programma</w:t>
      </w:r>
      <w:r>
        <w:t>: 36 mesi</w:t>
      </w:r>
    </w:p>
    <w:p w:rsidR="001D446B" w:rsidRDefault="001D446B">
      <w:pPr>
        <w:pStyle w:val="Corpotesto"/>
        <w:spacing w:before="11"/>
        <w:rPr>
          <w:sz w:val="17"/>
        </w:rPr>
      </w:pPr>
    </w:p>
    <w:p w:rsidR="001D446B" w:rsidRDefault="00B33289">
      <w:pPr>
        <w:ind w:left="682"/>
      </w:pPr>
      <w:r>
        <w:rPr>
          <w:b/>
        </w:rPr>
        <w:t xml:space="preserve">Budget affidato all’Organismo di esecuzione: </w:t>
      </w:r>
      <w:r>
        <w:t xml:space="preserve">€ 924.605,00 </w:t>
      </w:r>
      <w:r>
        <w:rPr>
          <w:b/>
        </w:rPr>
        <w:t xml:space="preserve">di cui </w:t>
      </w:r>
      <w:r>
        <w:t>l’onorario spettante</w:t>
      </w:r>
    </w:p>
    <w:p w:rsidR="001D446B" w:rsidRDefault="00B33289">
      <w:pPr>
        <w:pStyle w:val="Corpotesto"/>
        <w:ind w:left="682"/>
      </w:pPr>
      <w:r>
        <w:t xml:space="preserve">all’Organismo esecutore </w:t>
      </w:r>
      <w:r>
        <w:rPr>
          <w:b/>
        </w:rPr>
        <w:t xml:space="preserve">è pari a </w:t>
      </w:r>
      <w:r>
        <w:t>€ 84.055,00 da considerarsi quale base d’asta per l’offerta</w:t>
      </w:r>
    </w:p>
    <w:p w:rsidR="001D446B" w:rsidRDefault="00B33289">
      <w:pPr>
        <w:pStyle w:val="Corpotesto"/>
        <w:spacing w:before="1"/>
        <w:ind w:left="682"/>
      </w:pPr>
      <w:r>
        <w:t>economica.</w:t>
      </w:r>
    </w:p>
    <w:p w:rsidR="001D446B" w:rsidRDefault="00B33289">
      <w:pPr>
        <w:spacing w:before="195"/>
        <w:ind w:left="682"/>
      </w:pPr>
      <w:r>
        <w:rPr>
          <w:b/>
        </w:rPr>
        <w:t xml:space="preserve">Inizio dell’attività: </w:t>
      </w:r>
      <w:proofErr w:type="gramStart"/>
      <w:r>
        <w:t>1 febbraio</w:t>
      </w:r>
      <w:proofErr w:type="gramEnd"/>
      <w:r>
        <w:t xml:space="preserve"> 2020</w:t>
      </w:r>
    </w:p>
    <w:p w:rsidR="001D446B" w:rsidRDefault="001D446B">
      <w:pPr>
        <w:pStyle w:val="Corpotesto"/>
      </w:pPr>
    </w:p>
    <w:p w:rsidR="001D446B" w:rsidRDefault="00B33289">
      <w:pPr>
        <w:pStyle w:val="Titolo1"/>
        <w:numPr>
          <w:ilvl w:val="0"/>
          <w:numId w:val="10"/>
        </w:numPr>
        <w:tabs>
          <w:tab w:val="left" w:pos="925"/>
        </w:tabs>
        <w:spacing w:before="1" w:line="293" w:lineRule="exact"/>
        <w:ind w:hanging="243"/>
        <w:jc w:val="left"/>
      </w:pPr>
      <w:r>
        <w:t>Oggetto</w:t>
      </w:r>
      <w:r>
        <w:rPr>
          <w:spacing w:val="-2"/>
        </w:rPr>
        <w:t xml:space="preserve"> </w:t>
      </w:r>
      <w:r>
        <w:t>dell’appalto</w:t>
      </w:r>
    </w:p>
    <w:p w:rsidR="001D446B" w:rsidRDefault="00B33289">
      <w:pPr>
        <w:pStyle w:val="Titolo2"/>
        <w:numPr>
          <w:ilvl w:val="1"/>
          <w:numId w:val="9"/>
        </w:numPr>
        <w:tabs>
          <w:tab w:val="left" w:pos="1015"/>
        </w:tabs>
      </w:pPr>
      <w:r>
        <w:t>Descrizione generale del</w:t>
      </w:r>
      <w:r>
        <w:rPr>
          <w:spacing w:val="-3"/>
        </w:rPr>
        <w:t xml:space="preserve"> </w:t>
      </w:r>
      <w:r>
        <w:t>servizio</w:t>
      </w:r>
    </w:p>
    <w:p w:rsidR="001D446B" w:rsidRDefault="00B33289">
      <w:pPr>
        <w:pStyle w:val="Corpotesto"/>
        <w:ind w:left="682"/>
      </w:pPr>
      <w:r>
        <w:t xml:space="preserve">Il servizio consiste nell’esecuzione di una parte del Programma </w:t>
      </w:r>
      <w:proofErr w:type="spellStart"/>
      <w:r>
        <w:t>QualiPat</w:t>
      </w:r>
      <w:proofErr w:type="spellEnd"/>
      <w:r>
        <w:t>.</w:t>
      </w:r>
    </w:p>
    <w:p w:rsidR="001D446B" w:rsidRDefault="00B33289">
      <w:pPr>
        <w:pStyle w:val="Corpotesto"/>
        <w:ind w:left="682"/>
      </w:pPr>
      <w:r>
        <w:t>L’organismo di esecuzione dovrà quindi assicurare:</w:t>
      </w:r>
    </w:p>
    <w:p w:rsidR="001D446B" w:rsidRDefault="00B33289">
      <w:pPr>
        <w:pStyle w:val="Paragrafoelenco"/>
        <w:numPr>
          <w:ilvl w:val="2"/>
          <w:numId w:val="9"/>
        </w:numPr>
        <w:tabs>
          <w:tab w:val="left" w:pos="1402"/>
        </w:tabs>
        <w:ind w:right="672"/>
      </w:pPr>
      <w:r>
        <w:t>lo</w:t>
      </w:r>
      <w:r>
        <w:rPr>
          <w:spacing w:val="-11"/>
        </w:rPr>
        <w:t xml:space="preserve"> </w:t>
      </w:r>
      <w:r>
        <w:t>sviluppo</w:t>
      </w:r>
      <w:r>
        <w:rPr>
          <w:spacing w:val="-12"/>
        </w:rPr>
        <w:t xml:space="preserve"> </w:t>
      </w:r>
      <w:r>
        <w:t>delle</w:t>
      </w:r>
      <w:r>
        <w:rPr>
          <w:spacing w:val="-12"/>
        </w:rPr>
        <w:t xml:space="preserve"> </w:t>
      </w:r>
      <w:r>
        <w:t>parti</w:t>
      </w:r>
      <w:r>
        <w:rPr>
          <w:spacing w:val="-13"/>
        </w:rPr>
        <w:t xml:space="preserve"> </w:t>
      </w:r>
      <w:r>
        <w:t>concordate</w:t>
      </w:r>
      <w:r>
        <w:rPr>
          <w:spacing w:val="-12"/>
        </w:rPr>
        <w:t xml:space="preserve"> </w:t>
      </w:r>
      <w:r>
        <w:t>del</w:t>
      </w:r>
      <w:r>
        <w:rPr>
          <w:spacing w:val="-13"/>
        </w:rPr>
        <w:t xml:space="preserve"> </w:t>
      </w:r>
      <w:r>
        <w:t>Programma</w:t>
      </w:r>
      <w:r>
        <w:rPr>
          <w:spacing w:val="-11"/>
        </w:rPr>
        <w:t xml:space="preserve"> </w:t>
      </w:r>
      <w:r>
        <w:t>di</w:t>
      </w:r>
      <w:r>
        <w:rPr>
          <w:spacing w:val="-13"/>
        </w:rPr>
        <w:t xml:space="preserve"> </w:t>
      </w:r>
      <w:r>
        <w:t>durata</w:t>
      </w:r>
      <w:r>
        <w:rPr>
          <w:spacing w:val="-11"/>
        </w:rPr>
        <w:t xml:space="preserve"> </w:t>
      </w:r>
      <w:r>
        <w:t>triennale,</w:t>
      </w:r>
      <w:r>
        <w:rPr>
          <w:spacing w:val="-13"/>
        </w:rPr>
        <w:t xml:space="preserve"> </w:t>
      </w:r>
      <w:r>
        <w:t>a</w:t>
      </w:r>
      <w:r>
        <w:rPr>
          <w:spacing w:val="-11"/>
        </w:rPr>
        <w:t xml:space="preserve"> </w:t>
      </w:r>
      <w:r>
        <w:t>partire</w:t>
      </w:r>
      <w:r>
        <w:rPr>
          <w:spacing w:val="-10"/>
        </w:rPr>
        <w:t xml:space="preserve"> </w:t>
      </w:r>
      <w:r>
        <w:t>dalla</w:t>
      </w:r>
      <w:r>
        <w:rPr>
          <w:spacing w:val="-9"/>
        </w:rPr>
        <w:t xml:space="preserve"> </w:t>
      </w:r>
      <w:r>
        <w:t>data di sottoscrizione del contratto;</w:t>
      </w:r>
    </w:p>
    <w:p w:rsidR="001D446B" w:rsidRDefault="00B33289">
      <w:pPr>
        <w:pStyle w:val="Paragrafoelenco"/>
        <w:numPr>
          <w:ilvl w:val="2"/>
          <w:numId w:val="9"/>
        </w:numPr>
        <w:tabs>
          <w:tab w:val="left" w:pos="1402"/>
        </w:tabs>
        <w:ind w:right="677"/>
      </w:pPr>
      <w:r>
        <w:t>la realizzazione delle azioni e delle attività promozionali previste per il periodo stabilito dal Programma, sulla base degli obiettivi previsti dalla strategia di</w:t>
      </w:r>
      <w:r>
        <w:rPr>
          <w:spacing w:val="-16"/>
        </w:rPr>
        <w:t xml:space="preserve"> </w:t>
      </w:r>
      <w:r>
        <w:t>comunicazione;</w:t>
      </w:r>
    </w:p>
    <w:p w:rsidR="001D446B" w:rsidRDefault="00B33289">
      <w:pPr>
        <w:pStyle w:val="Paragrafoelenco"/>
        <w:numPr>
          <w:ilvl w:val="2"/>
          <w:numId w:val="9"/>
        </w:numPr>
        <w:tabs>
          <w:tab w:val="left" w:pos="1402"/>
        </w:tabs>
        <w:ind w:right="674"/>
      </w:pPr>
      <w:r>
        <w:t>la gestione finanziario-amministrativa delle parti concordate del Programma, comprensiva delle relazioni tecniche periodiche necessarie alla rendicontazione del Programma.</w:t>
      </w:r>
    </w:p>
    <w:p w:rsidR="001D446B" w:rsidRDefault="00B33289">
      <w:pPr>
        <w:pStyle w:val="Corpotesto"/>
        <w:spacing w:before="1"/>
        <w:ind w:left="682" w:right="671"/>
        <w:jc w:val="both"/>
      </w:pPr>
      <w:r>
        <w:t>Il servizio deve caratterizzarsi per un qualificato supporto tecnico e operativo, tradotto in un’elevata qualità di prodotti e servizi realizzati; deve, inoltre, distinguersi per efficacia dei messaggi, potenzialità degli strumenti con cui veicolarli ed efficienza delle modalità di coinvolgimento</w:t>
      </w:r>
      <w:r>
        <w:rPr>
          <w:spacing w:val="-6"/>
        </w:rPr>
        <w:t xml:space="preserve"> </w:t>
      </w:r>
      <w:r>
        <w:t>dei</w:t>
      </w:r>
      <w:r>
        <w:rPr>
          <w:spacing w:val="-8"/>
        </w:rPr>
        <w:t xml:space="preserve"> </w:t>
      </w:r>
      <w:r>
        <w:t>target</w:t>
      </w:r>
      <w:r>
        <w:rPr>
          <w:spacing w:val="-6"/>
        </w:rPr>
        <w:t xml:space="preserve"> </w:t>
      </w:r>
      <w:r>
        <w:t>di</w:t>
      </w:r>
      <w:r>
        <w:rPr>
          <w:spacing w:val="-7"/>
        </w:rPr>
        <w:t xml:space="preserve"> </w:t>
      </w:r>
      <w:r>
        <w:t>riferimento.</w:t>
      </w:r>
      <w:r>
        <w:rPr>
          <w:spacing w:val="-7"/>
        </w:rPr>
        <w:t xml:space="preserve"> </w:t>
      </w:r>
      <w:r>
        <w:t>Lo</w:t>
      </w:r>
      <w:r>
        <w:rPr>
          <w:spacing w:val="-8"/>
        </w:rPr>
        <w:t xml:space="preserve"> </w:t>
      </w:r>
      <w:r>
        <w:t>sviluppo</w:t>
      </w:r>
      <w:r>
        <w:rPr>
          <w:spacing w:val="-8"/>
        </w:rPr>
        <w:t xml:space="preserve"> </w:t>
      </w:r>
      <w:r>
        <w:t>e</w:t>
      </w:r>
      <w:r>
        <w:rPr>
          <w:spacing w:val="-8"/>
        </w:rPr>
        <w:t xml:space="preserve"> </w:t>
      </w:r>
      <w:r>
        <w:t>l’esecuzione</w:t>
      </w:r>
      <w:r>
        <w:rPr>
          <w:spacing w:val="-6"/>
        </w:rPr>
        <w:t xml:space="preserve"> </w:t>
      </w:r>
      <w:r>
        <w:t>delle</w:t>
      </w:r>
      <w:r>
        <w:rPr>
          <w:spacing w:val="-6"/>
        </w:rPr>
        <w:t xml:space="preserve"> </w:t>
      </w:r>
      <w:r>
        <w:t>attività</w:t>
      </w:r>
      <w:r>
        <w:rPr>
          <w:spacing w:val="-7"/>
        </w:rPr>
        <w:t xml:space="preserve"> </w:t>
      </w:r>
      <w:r>
        <w:t>concordate</w:t>
      </w:r>
      <w:r>
        <w:rPr>
          <w:spacing w:val="-6"/>
        </w:rPr>
        <w:t xml:space="preserve"> </w:t>
      </w:r>
      <w:r>
        <w:t>del Programma</w:t>
      </w:r>
      <w:r>
        <w:rPr>
          <w:spacing w:val="7"/>
        </w:rPr>
        <w:t xml:space="preserve"> </w:t>
      </w:r>
      <w:r>
        <w:t>devono</w:t>
      </w:r>
      <w:r>
        <w:rPr>
          <w:spacing w:val="11"/>
        </w:rPr>
        <w:t xml:space="preserve"> </w:t>
      </w:r>
      <w:r>
        <w:t>svolgersi</w:t>
      </w:r>
      <w:r>
        <w:rPr>
          <w:spacing w:val="10"/>
        </w:rPr>
        <w:t xml:space="preserve"> </w:t>
      </w:r>
      <w:r>
        <w:t>in</w:t>
      </w:r>
      <w:r>
        <w:rPr>
          <w:spacing w:val="7"/>
        </w:rPr>
        <w:t xml:space="preserve"> </w:t>
      </w:r>
      <w:r>
        <w:t>maniera</w:t>
      </w:r>
      <w:r>
        <w:rPr>
          <w:spacing w:val="7"/>
        </w:rPr>
        <w:t xml:space="preserve"> </w:t>
      </w:r>
      <w:r>
        <w:t>coerente</w:t>
      </w:r>
      <w:r>
        <w:rPr>
          <w:spacing w:val="8"/>
        </w:rPr>
        <w:t xml:space="preserve"> </w:t>
      </w:r>
      <w:r>
        <w:t>rispetto</w:t>
      </w:r>
      <w:r>
        <w:rPr>
          <w:spacing w:val="11"/>
        </w:rPr>
        <w:t xml:space="preserve"> </w:t>
      </w:r>
      <w:r>
        <w:t>ai</w:t>
      </w:r>
      <w:r>
        <w:rPr>
          <w:spacing w:val="7"/>
        </w:rPr>
        <w:t xml:space="preserve"> </w:t>
      </w:r>
      <w:r>
        <w:t>suoi</w:t>
      </w:r>
      <w:r>
        <w:rPr>
          <w:spacing w:val="6"/>
        </w:rPr>
        <w:t xml:space="preserve"> </w:t>
      </w:r>
      <w:r>
        <w:t>obiettivi</w:t>
      </w:r>
      <w:r>
        <w:rPr>
          <w:spacing w:val="10"/>
        </w:rPr>
        <w:t xml:space="preserve"> </w:t>
      </w:r>
      <w:r>
        <w:t>generali</w:t>
      </w:r>
      <w:r>
        <w:rPr>
          <w:spacing w:val="10"/>
        </w:rPr>
        <w:t xml:space="preserve"> </w:t>
      </w:r>
      <w:r>
        <w:t>e</w:t>
      </w:r>
      <w:r>
        <w:rPr>
          <w:spacing w:val="8"/>
        </w:rPr>
        <w:t xml:space="preserve"> </w:t>
      </w:r>
      <w:r>
        <w:t>specifici,</w:t>
      </w:r>
    </w:p>
    <w:p w:rsidR="001D446B" w:rsidRDefault="001D446B">
      <w:pPr>
        <w:jc w:val="both"/>
        <w:sectPr w:rsidR="001D446B">
          <w:pgSz w:w="11910" w:h="16840"/>
          <w:pgMar w:top="1080" w:right="1020" w:bottom="1220" w:left="1020" w:header="0" w:footer="955" w:gutter="0"/>
          <w:cols w:space="720"/>
        </w:sectPr>
      </w:pPr>
    </w:p>
    <w:p w:rsidR="001D446B" w:rsidRDefault="00B33289">
      <w:pPr>
        <w:pStyle w:val="Corpotesto"/>
        <w:spacing w:before="33"/>
        <w:ind w:left="682" w:right="673"/>
        <w:jc w:val="both"/>
      </w:pPr>
      <w:r>
        <w:lastRenderedPageBreak/>
        <w:t>tenendo in considerazione le priorità e gli obiettivi del Reg. UE 1144/2014, assicurando una chiara riconoscibilità al Programma e ai relativi soggetti promotori.</w:t>
      </w:r>
    </w:p>
    <w:p w:rsidR="001D446B" w:rsidRDefault="001D446B">
      <w:pPr>
        <w:pStyle w:val="Corpotesto"/>
        <w:spacing w:before="1"/>
      </w:pPr>
    </w:p>
    <w:p w:rsidR="001D446B" w:rsidRDefault="00B33289">
      <w:pPr>
        <w:pStyle w:val="Titolo2"/>
        <w:numPr>
          <w:ilvl w:val="1"/>
          <w:numId w:val="9"/>
        </w:numPr>
        <w:tabs>
          <w:tab w:val="left" w:pos="1015"/>
        </w:tabs>
        <w:spacing w:before="1"/>
        <w:jc w:val="both"/>
      </w:pPr>
      <w:r>
        <w:t>Modalità di</w:t>
      </w:r>
      <w:r>
        <w:rPr>
          <w:spacing w:val="-1"/>
        </w:rPr>
        <w:t xml:space="preserve"> </w:t>
      </w:r>
      <w:r>
        <w:t>esecuzione</w:t>
      </w:r>
    </w:p>
    <w:p w:rsidR="001D446B" w:rsidRDefault="00B33289">
      <w:pPr>
        <w:pStyle w:val="Corpotesto"/>
        <w:ind w:left="682" w:right="672"/>
        <w:jc w:val="both"/>
      </w:pPr>
      <w:r>
        <w:t>L’organismo di esecuzione deve costituire e disporre, per la durata del contratto, un Gruppo di lavoro, nel rispetto dei requisiti di partecipazione, che è incaricato di gestire e attuare il Programma. Tutte le attività del Gruppo di lavoro devono essere concordate e condivise con il Consorzio appaltante.</w:t>
      </w:r>
    </w:p>
    <w:p w:rsidR="001D446B" w:rsidRDefault="00B33289">
      <w:pPr>
        <w:pStyle w:val="Corpotesto"/>
        <w:spacing w:before="1"/>
        <w:ind w:left="682" w:right="674"/>
        <w:jc w:val="both"/>
      </w:pPr>
      <w:r>
        <w:t>Dovrà essere previsto che uno o più componenti del Gruppo di lavoro siano disponibili per riunioni periodiche presso la sede del Consorzio per dare supporto operativo alle attività del Programma che necessitano di essere svolte in stretto coordinamento con la struttura di riferimento. In particolare, il Capo progetto o un suo delegato dovrà essere presente personalmente alle riunioni mensili indette dal Consorzio.</w:t>
      </w:r>
    </w:p>
    <w:p w:rsidR="001D446B" w:rsidRDefault="00B33289">
      <w:pPr>
        <w:pStyle w:val="Corpotesto"/>
        <w:ind w:left="682" w:right="675"/>
        <w:jc w:val="both"/>
      </w:pPr>
      <w:r>
        <w:t>Il coordinamento e lo scambio di informazioni con il Consorzio potrà prevedere anche modalità differenti: riunioni, contatti telefonici, videochiamate, corrispondenza via email, scambio di materiali e documenti attraverso i sistemi di condivisione online.</w:t>
      </w:r>
    </w:p>
    <w:p w:rsidR="001D446B" w:rsidRDefault="00B33289">
      <w:pPr>
        <w:pStyle w:val="Corpotesto"/>
        <w:ind w:left="682" w:right="672"/>
        <w:jc w:val="both"/>
      </w:pPr>
      <w:r>
        <w:t>Il</w:t>
      </w:r>
      <w:r>
        <w:rPr>
          <w:spacing w:val="-12"/>
        </w:rPr>
        <w:t xml:space="preserve"> </w:t>
      </w:r>
      <w:r>
        <w:t>Coordinamento</w:t>
      </w:r>
      <w:r>
        <w:rPr>
          <w:spacing w:val="-10"/>
        </w:rPr>
        <w:t xml:space="preserve"> </w:t>
      </w:r>
      <w:r>
        <w:t>del</w:t>
      </w:r>
      <w:r>
        <w:rPr>
          <w:spacing w:val="-12"/>
        </w:rPr>
        <w:t xml:space="preserve"> </w:t>
      </w:r>
      <w:r>
        <w:t>Consorzio</w:t>
      </w:r>
      <w:r>
        <w:rPr>
          <w:spacing w:val="-10"/>
        </w:rPr>
        <w:t xml:space="preserve"> </w:t>
      </w:r>
      <w:r>
        <w:t>garantirà</w:t>
      </w:r>
      <w:r>
        <w:rPr>
          <w:spacing w:val="-11"/>
        </w:rPr>
        <w:t xml:space="preserve"> </w:t>
      </w:r>
      <w:r>
        <w:t>la</w:t>
      </w:r>
      <w:r>
        <w:rPr>
          <w:spacing w:val="-12"/>
        </w:rPr>
        <w:t xml:space="preserve"> </w:t>
      </w:r>
      <w:r>
        <w:t>coerenza</w:t>
      </w:r>
      <w:r>
        <w:rPr>
          <w:spacing w:val="-14"/>
        </w:rPr>
        <w:t xml:space="preserve"> </w:t>
      </w:r>
      <w:r>
        <w:t>della</w:t>
      </w:r>
      <w:r>
        <w:rPr>
          <w:spacing w:val="-12"/>
        </w:rPr>
        <w:t xml:space="preserve"> </w:t>
      </w:r>
      <w:r>
        <w:t>strategia</w:t>
      </w:r>
      <w:r>
        <w:rPr>
          <w:spacing w:val="-12"/>
        </w:rPr>
        <w:t xml:space="preserve"> </w:t>
      </w:r>
      <w:r>
        <w:t>progettuale</w:t>
      </w:r>
      <w:r>
        <w:rPr>
          <w:spacing w:val="-15"/>
        </w:rPr>
        <w:t xml:space="preserve"> </w:t>
      </w:r>
      <w:r>
        <w:t>durante</w:t>
      </w:r>
      <w:r>
        <w:rPr>
          <w:spacing w:val="-11"/>
        </w:rPr>
        <w:t xml:space="preserve"> </w:t>
      </w:r>
      <w:r>
        <w:t>l’intera durata del servizio, assicurando sempre la massima rispondenza fra le risorse individuate e gli obiettivi operativi da</w:t>
      </w:r>
      <w:r>
        <w:rPr>
          <w:spacing w:val="-7"/>
        </w:rPr>
        <w:t xml:space="preserve"> </w:t>
      </w:r>
      <w:r>
        <w:t>raggiungere.</w:t>
      </w:r>
    </w:p>
    <w:p w:rsidR="001D446B" w:rsidRDefault="001D446B">
      <w:pPr>
        <w:pStyle w:val="Corpotesto"/>
        <w:spacing w:before="11"/>
        <w:rPr>
          <w:sz w:val="21"/>
        </w:rPr>
      </w:pPr>
    </w:p>
    <w:p w:rsidR="001D446B" w:rsidRDefault="00B33289">
      <w:pPr>
        <w:pStyle w:val="Titolo2"/>
        <w:numPr>
          <w:ilvl w:val="1"/>
          <w:numId w:val="9"/>
        </w:numPr>
        <w:tabs>
          <w:tab w:val="left" w:pos="1015"/>
        </w:tabs>
        <w:jc w:val="both"/>
      </w:pPr>
      <w:r>
        <w:t>Personale addetto e gruppo di</w:t>
      </w:r>
      <w:r>
        <w:rPr>
          <w:spacing w:val="-4"/>
        </w:rPr>
        <w:t xml:space="preserve"> </w:t>
      </w:r>
      <w:r>
        <w:t>lavoro</w:t>
      </w:r>
    </w:p>
    <w:p w:rsidR="001D446B" w:rsidRDefault="00B33289">
      <w:pPr>
        <w:pStyle w:val="Corpotesto"/>
        <w:ind w:left="682" w:right="673"/>
        <w:jc w:val="both"/>
      </w:pPr>
      <w:r>
        <w:t xml:space="preserve">L’organismo di esecuzione deve assicurare le prestazioni inerenti </w:t>
      </w:r>
      <w:proofErr w:type="gramStart"/>
      <w:r>
        <w:t>i</w:t>
      </w:r>
      <w:proofErr w:type="gramEnd"/>
      <w:r>
        <w:t xml:space="preserve"> servizi in affidamento con personale integrato con legittimi rapporti di lavoro e avente i requisiti professionali e tecnici adeguati all’impiego. Il Gruppo di lavoro deve essere caratterizzato da un approccio organizzativo flessibile, per rispondere alle esigenze che potranno determinarsi nel corso dello svolgimento delle attività.</w:t>
      </w:r>
    </w:p>
    <w:p w:rsidR="001D446B" w:rsidRDefault="001D446B">
      <w:pPr>
        <w:pStyle w:val="Corpotesto"/>
        <w:spacing w:before="2"/>
      </w:pPr>
    </w:p>
    <w:p w:rsidR="001D446B" w:rsidRDefault="00B33289">
      <w:pPr>
        <w:pStyle w:val="Corpotesto"/>
        <w:spacing w:line="268" w:lineRule="exact"/>
        <w:ind w:left="682"/>
        <w:jc w:val="both"/>
      </w:pPr>
      <w:r>
        <w:t>L’organismo di esecuzione, per la durata del contratto, si impegna a:</w:t>
      </w:r>
    </w:p>
    <w:p w:rsidR="001D446B" w:rsidRDefault="00B33289">
      <w:pPr>
        <w:pStyle w:val="Paragrafoelenco"/>
        <w:numPr>
          <w:ilvl w:val="2"/>
          <w:numId w:val="9"/>
        </w:numPr>
        <w:tabs>
          <w:tab w:val="left" w:pos="1402"/>
        </w:tabs>
        <w:ind w:right="674"/>
      </w:pPr>
      <w:r>
        <w:t>costituire e rendere disponibile un adeguato team di progetto, nel rispetto dei requisiti di</w:t>
      </w:r>
      <w:r>
        <w:rPr>
          <w:spacing w:val="-1"/>
        </w:rPr>
        <w:t xml:space="preserve"> </w:t>
      </w:r>
      <w:r>
        <w:t>partecipazione;</w:t>
      </w:r>
    </w:p>
    <w:p w:rsidR="001D446B" w:rsidRDefault="00B33289">
      <w:pPr>
        <w:pStyle w:val="Paragrafoelenco"/>
        <w:numPr>
          <w:ilvl w:val="2"/>
          <w:numId w:val="9"/>
        </w:numPr>
        <w:tabs>
          <w:tab w:val="left" w:pos="1402"/>
        </w:tabs>
        <w:ind w:hanging="361"/>
      </w:pPr>
      <w:r>
        <w:t>concordare e condividere tutte le attività del team con il soggetto</w:t>
      </w:r>
      <w:r>
        <w:rPr>
          <w:spacing w:val="-10"/>
        </w:rPr>
        <w:t xml:space="preserve"> </w:t>
      </w:r>
      <w:r>
        <w:t>appaltante;</w:t>
      </w:r>
    </w:p>
    <w:p w:rsidR="001D446B" w:rsidRDefault="00B33289">
      <w:pPr>
        <w:pStyle w:val="Paragrafoelenco"/>
        <w:numPr>
          <w:ilvl w:val="2"/>
          <w:numId w:val="9"/>
        </w:numPr>
        <w:tabs>
          <w:tab w:val="left" w:pos="1402"/>
        </w:tabs>
        <w:ind w:right="672"/>
      </w:pPr>
      <w:r>
        <w:t>adibire</w:t>
      </w:r>
      <w:r>
        <w:rPr>
          <w:spacing w:val="-9"/>
        </w:rPr>
        <w:t xml:space="preserve"> </w:t>
      </w:r>
      <w:r>
        <w:t>al</w:t>
      </w:r>
      <w:r>
        <w:rPr>
          <w:spacing w:val="-9"/>
        </w:rPr>
        <w:t xml:space="preserve"> </w:t>
      </w:r>
      <w:r>
        <w:t>servizio</w:t>
      </w:r>
      <w:r>
        <w:rPr>
          <w:spacing w:val="-9"/>
        </w:rPr>
        <w:t xml:space="preserve"> </w:t>
      </w:r>
      <w:r>
        <w:t>personale</w:t>
      </w:r>
      <w:r>
        <w:rPr>
          <w:spacing w:val="-7"/>
        </w:rPr>
        <w:t xml:space="preserve"> </w:t>
      </w:r>
      <w:r>
        <w:t>idoneo,</w:t>
      </w:r>
      <w:r>
        <w:rPr>
          <w:spacing w:val="-10"/>
        </w:rPr>
        <w:t xml:space="preserve"> </w:t>
      </w:r>
      <w:r>
        <w:t>di</w:t>
      </w:r>
      <w:r>
        <w:rPr>
          <w:spacing w:val="-8"/>
        </w:rPr>
        <w:t xml:space="preserve"> </w:t>
      </w:r>
      <w:r>
        <w:t>provata</w:t>
      </w:r>
      <w:r>
        <w:rPr>
          <w:spacing w:val="-10"/>
        </w:rPr>
        <w:t xml:space="preserve"> </w:t>
      </w:r>
      <w:r>
        <w:t>capacità,</w:t>
      </w:r>
      <w:r>
        <w:rPr>
          <w:spacing w:val="-8"/>
        </w:rPr>
        <w:t xml:space="preserve"> </w:t>
      </w:r>
      <w:r>
        <w:t>onestà,</w:t>
      </w:r>
      <w:r>
        <w:rPr>
          <w:spacing w:val="-10"/>
        </w:rPr>
        <w:t xml:space="preserve"> </w:t>
      </w:r>
      <w:r>
        <w:t>moralità</w:t>
      </w:r>
      <w:r>
        <w:rPr>
          <w:spacing w:val="-10"/>
        </w:rPr>
        <w:t xml:space="preserve"> </w:t>
      </w:r>
      <w:r>
        <w:t>e</w:t>
      </w:r>
      <w:r>
        <w:rPr>
          <w:spacing w:val="-7"/>
        </w:rPr>
        <w:t xml:space="preserve"> </w:t>
      </w:r>
      <w:r>
        <w:t>riservatezza, il quale dovrà mantenere il più assoluto riserbo su quanto sia venuto a conoscere nell’espletamento del</w:t>
      </w:r>
      <w:r>
        <w:rPr>
          <w:spacing w:val="-1"/>
        </w:rPr>
        <w:t xml:space="preserve"> </w:t>
      </w:r>
      <w:r>
        <w:t>servizio;</w:t>
      </w:r>
    </w:p>
    <w:p w:rsidR="001D446B" w:rsidRDefault="00B33289">
      <w:pPr>
        <w:pStyle w:val="Paragrafoelenco"/>
        <w:numPr>
          <w:ilvl w:val="2"/>
          <w:numId w:val="9"/>
        </w:numPr>
        <w:tabs>
          <w:tab w:val="left" w:pos="1402"/>
        </w:tabs>
        <w:ind w:right="676"/>
      </w:pPr>
      <w:r>
        <w:t>garantire la stabilità e la continuità del servizio in ogni circostanza, assicurando personale quantitativamente e qualitativamente adeguato alle necessità e nel rispetto dei contenuti dell’offerta</w:t>
      </w:r>
      <w:r>
        <w:rPr>
          <w:spacing w:val="1"/>
        </w:rPr>
        <w:t xml:space="preserve"> </w:t>
      </w:r>
      <w:r>
        <w:t>tecnica;</w:t>
      </w:r>
    </w:p>
    <w:p w:rsidR="001D446B" w:rsidRDefault="00B33289">
      <w:pPr>
        <w:pStyle w:val="Paragrafoelenco"/>
        <w:numPr>
          <w:ilvl w:val="2"/>
          <w:numId w:val="9"/>
        </w:numPr>
        <w:tabs>
          <w:tab w:val="left" w:pos="1402"/>
        </w:tabs>
        <w:ind w:right="679"/>
      </w:pPr>
      <w:r>
        <w:t>rispettare, nei confronti del proprio personale, i contratti di lavoro relativi al trattamento salariale, normativo, previdenziale ed</w:t>
      </w:r>
      <w:r>
        <w:rPr>
          <w:spacing w:val="-5"/>
        </w:rPr>
        <w:t xml:space="preserve"> </w:t>
      </w:r>
      <w:r>
        <w:t>assicurativo;</w:t>
      </w:r>
    </w:p>
    <w:p w:rsidR="001D446B" w:rsidRDefault="00B33289">
      <w:pPr>
        <w:pStyle w:val="Paragrafoelenco"/>
        <w:numPr>
          <w:ilvl w:val="2"/>
          <w:numId w:val="9"/>
        </w:numPr>
        <w:tabs>
          <w:tab w:val="left" w:pos="1402"/>
        </w:tabs>
        <w:spacing w:before="1"/>
        <w:ind w:right="674"/>
      </w:pPr>
      <w:r>
        <w:t xml:space="preserve">prevedere un Referente di progetto che presenzi alle riunioni di monitoraggio presso la sede dell’appaltante (queste avranno una periodicità definita </w:t>
      </w:r>
      <w:proofErr w:type="gramStart"/>
      <w:r>
        <w:t>dal appaltante</w:t>
      </w:r>
      <w:proofErr w:type="gramEnd"/>
      <w:r>
        <w:t>), per dare supporto operativo alle attività del</w:t>
      </w:r>
      <w:r>
        <w:rPr>
          <w:spacing w:val="-2"/>
        </w:rPr>
        <w:t xml:space="preserve"> </w:t>
      </w:r>
      <w:r>
        <w:t>Programma;</w:t>
      </w:r>
    </w:p>
    <w:p w:rsidR="001D446B" w:rsidRDefault="00B33289">
      <w:pPr>
        <w:pStyle w:val="Paragrafoelenco"/>
        <w:numPr>
          <w:ilvl w:val="2"/>
          <w:numId w:val="9"/>
        </w:numPr>
        <w:tabs>
          <w:tab w:val="left" w:pos="1402"/>
        </w:tabs>
        <w:ind w:right="674"/>
      </w:pPr>
      <w:r>
        <w:t>predisporre tutti i possibili mezzi di comunicazione che possano semplificare il coordinamento, il monitoraggio e il controllo del</w:t>
      </w:r>
      <w:r>
        <w:rPr>
          <w:spacing w:val="-9"/>
        </w:rPr>
        <w:t xml:space="preserve"> </w:t>
      </w:r>
      <w:r>
        <w:t>Programma.</w:t>
      </w:r>
    </w:p>
    <w:p w:rsidR="001D446B" w:rsidRDefault="001D446B">
      <w:pPr>
        <w:pStyle w:val="Corpotesto"/>
        <w:spacing w:before="11"/>
        <w:rPr>
          <w:sz w:val="23"/>
        </w:rPr>
      </w:pPr>
    </w:p>
    <w:p w:rsidR="001D446B" w:rsidRDefault="00B33289">
      <w:pPr>
        <w:pStyle w:val="Corpotesto"/>
        <w:ind w:left="682"/>
      </w:pPr>
      <w:r>
        <w:t>Il gruppo di lavoro dovrà essere composto delle seguenti figure professionali</w:t>
      </w:r>
      <w:r>
        <w:rPr>
          <w:spacing w:val="-30"/>
        </w:rPr>
        <w:t xml:space="preserve"> </w:t>
      </w:r>
      <w:r>
        <w:t>minime:</w:t>
      </w:r>
    </w:p>
    <w:p w:rsidR="001D446B" w:rsidRDefault="00B33289">
      <w:pPr>
        <w:pStyle w:val="Corpotesto"/>
        <w:spacing w:before="1"/>
        <w:ind w:left="682" w:right="555"/>
      </w:pPr>
      <w:r>
        <w:t>1 CAPO PROGETTO, con almeno 15 anni di esperienza nella gestione di progetti di comunicazione;</w:t>
      </w:r>
    </w:p>
    <w:p w:rsidR="001D446B" w:rsidRDefault="00B33289">
      <w:pPr>
        <w:pStyle w:val="Corpotesto"/>
        <w:spacing w:before="1"/>
        <w:ind w:left="682" w:right="555"/>
      </w:pPr>
      <w:r>
        <w:t>1 ACCOUNT con almeno 10 anni di esperienza, di cui almeno 3 nella gestione di finanziati da fondi europei;</w:t>
      </w:r>
    </w:p>
    <w:p w:rsidR="001D446B" w:rsidRDefault="00B33289">
      <w:pPr>
        <w:pStyle w:val="Corpotesto"/>
        <w:ind w:left="682" w:right="555"/>
      </w:pPr>
      <w:r>
        <w:t>1</w:t>
      </w:r>
      <w:r>
        <w:rPr>
          <w:spacing w:val="-11"/>
        </w:rPr>
        <w:t xml:space="preserve"> </w:t>
      </w:r>
      <w:r>
        <w:t>DIRETTORE</w:t>
      </w:r>
      <w:r>
        <w:rPr>
          <w:spacing w:val="-8"/>
        </w:rPr>
        <w:t xml:space="preserve"> </w:t>
      </w:r>
      <w:r>
        <w:t>CREATIVO,</w:t>
      </w:r>
      <w:r>
        <w:rPr>
          <w:spacing w:val="-11"/>
        </w:rPr>
        <w:t xml:space="preserve"> </w:t>
      </w:r>
      <w:r>
        <w:t>con</w:t>
      </w:r>
      <w:r>
        <w:rPr>
          <w:spacing w:val="-9"/>
        </w:rPr>
        <w:t xml:space="preserve"> </w:t>
      </w:r>
      <w:r>
        <w:t>almeno</w:t>
      </w:r>
      <w:r>
        <w:rPr>
          <w:spacing w:val="-9"/>
        </w:rPr>
        <w:t xml:space="preserve"> </w:t>
      </w:r>
      <w:r>
        <w:t>15</w:t>
      </w:r>
      <w:r>
        <w:rPr>
          <w:spacing w:val="-10"/>
        </w:rPr>
        <w:t xml:space="preserve"> </w:t>
      </w:r>
      <w:r>
        <w:t>anni</w:t>
      </w:r>
      <w:r>
        <w:rPr>
          <w:spacing w:val="-8"/>
        </w:rPr>
        <w:t xml:space="preserve"> </w:t>
      </w:r>
      <w:r>
        <w:t>di</w:t>
      </w:r>
      <w:r>
        <w:rPr>
          <w:spacing w:val="-11"/>
        </w:rPr>
        <w:t xml:space="preserve"> </w:t>
      </w:r>
      <w:r>
        <w:t>esperienza,</w:t>
      </w:r>
      <w:r>
        <w:rPr>
          <w:spacing w:val="-8"/>
        </w:rPr>
        <w:t xml:space="preserve"> </w:t>
      </w:r>
      <w:r>
        <w:t>che</w:t>
      </w:r>
      <w:r>
        <w:rPr>
          <w:spacing w:val="-10"/>
        </w:rPr>
        <w:t xml:space="preserve"> </w:t>
      </w:r>
      <w:r>
        <w:t>abbia</w:t>
      </w:r>
      <w:r>
        <w:rPr>
          <w:spacing w:val="-9"/>
        </w:rPr>
        <w:t xml:space="preserve"> </w:t>
      </w:r>
      <w:r>
        <w:t>svolto</w:t>
      </w:r>
      <w:r>
        <w:rPr>
          <w:spacing w:val="-9"/>
        </w:rPr>
        <w:t xml:space="preserve"> </w:t>
      </w:r>
      <w:r>
        <w:t>la</w:t>
      </w:r>
      <w:r>
        <w:rPr>
          <w:spacing w:val="-11"/>
        </w:rPr>
        <w:t xml:space="preserve"> </w:t>
      </w:r>
      <w:r>
        <w:t>direzione</w:t>
      </w:r>
      <w:r>
        <w:rPr>
          <w:spacing w:val="-7"/>
        </w:rPr>
        <w:t xml:space="preserve"> </w:t>
      </w:r>
      <w:r>
        <w:t>creativa di almeno 3 campagne di comunicazione di prodotti</w:t>
      </w:r>
      <w:r>
        <w:rPr>
          <w:spacing w:val="-3"/>
        </w:rPr>
        <w:t xml:space="preserve"> </w:t>
      </w:r>
      <w:r>
        <w:t>agroalimentari;</w:t>
      </w:r>
    </w:p>
    <w:p w:rsidR="001D446B" w:rsidRDefault="001D446B">
      <w:pPr>
        <w:sectPr w:rsidR="001D446B">
          <w:pgSz w:w="11910" w:h="16840"/>
          <w:pgMar w:top="1080" w:right="1020" w:bottom="1220" w:left="1020" w:header="0" w:footer="955" w:gutter="0"/>
          <w:cols w:space="720"/>
        </w:sectPr>
      </w:pPr>
    </w:p>
    <w:p w:rsidR="001D446B" w:rsidRDefault="00B33289">
      <w:pPr>
        <w:pStyle w:val="Corpotesto"/>
        <w:spacing w:before="33"/>
        <w:ind w:left="682" w:right="673"/>
        <w:jc w:val="both"/>
      </w:pPr>
      <w:r>
        <w:lastRenderedPageBreak/>
        <w:t>1</w:t>
      </w:r>
      <w:r>
        <w:rPr>
          <w:spacing w:val="-5"/>
        </w:rPr>
        <w:t xml:space="preserve"> </w:t>
      </w:r>
      <w:r>
        <w:t>ART</w:t>
      </w:r>
      <w:r>
        <w:rPr>
          <w:spacing w:val="-6"/>
        </w:rPr>
        <w:t xml:space="preserve"> </w:t>
      </w:r>
      <w:r>
        <w:t>DIRECTOR</w:t>
      </w:r>
      <w:r>
        <w:rPr>
          <w:spacing w:val="-4"/>
        </w:rPr>
        <w:t xml:space="preserve"> </w:t>
      </w:r>
      <w:r>
        <w:t>E</w:t>
      </w:r>
      <w:r>
        <w:rPr>
          <w:spacing w:val="-6"/>
        </w:rPr>
        <w:t xml:space="preserve"> </w:t>
      </w:r>
      <w:r>
        <w:t>VIDEO</w:t>
      </w:r>
      <w:r>
        <w:rPr>
          <w:spacing w:val="-3"/>
        </w:rPr>
        <w:t xml:space="preserve"> </w:t>
      </w:r>
      <w:r>
        <w:t>EDITING</w:t>
      </w:r>
      <w:r>
        <w:rPr>
          <w:spacing w:val="-5"/>
        </w:rPr>
        <w:t xml:space="preserve"> </w:t>
      </w:r>
      <w:r>
        <w:t>con</w:t>
      </w:r>
      <w:r>
        <w:rPr>
          <w:spacing w:val="-5"/>
        </w:rPr>
        <w:t xml:space="preserve"> </w:t>
      </w:r>
      <w:r>
        <w:t>almeno</w:t>
      </w:r>
      <w:r>
        <w:rPr>
          <w:spacing w:val="-4"/>
        </w:rPr>
        <w:t xml:space="preserve"> </w:t>
      </w:r>
      <w:r>
        <w:t>8</w:t>
      </w:r>
      <w:r>
        <w:rPr>
          <w:spacing w:val="-4"/>
        </w:rPr>
        <w:t xml:space="preserve"> </w:t>
      </w:r>
      <w:r>
        <w:t>anni</w:t>
      </w:r>
      <w:r>
        <w:rPr>
          <w:spacing w:val="-8"/>
        </w:rPr>
        <w:t xml:space="preserve"> </w:t>
      </w:r>
      <w:r>
        <w:t>di</w:t>
      </w:r>
      <w:r>
        <w:rPr>
          <w:spacing w:val="-6"/>
        </w:rPr>
        <w:t xml:space="preserve"> </w:t>
      </w:r>
      <w:r>
        <w:t>esperienza,</w:t>
      </w:r>
      <w:r>
        <w:rPr>
          <w:spacing w:val="-5"/>
        </w:rPr>
        <w:t xml:space="preserve"> </w:t>
      </w:r>
      <w:r>
        <w:t>che</w:t>
      </w:r>
      <w:r>
        <w:rPr>
          <w:spacing w:val="-6"/>
        </w:rPr>
        <w:t xml:space="preserve"> </w:t>
      </w:r>
      <w:r>
        <w:t>abbia</w:t>
      </w:r>
      <w:r>
        <w:rPr>
          <w:spacing w:val="-5"/>
        </w:rPr>
        <w:t xml:space="preserve"> </w:t>
      </w:r>
      <w:r>
        <w:t>realizzato</w:t>
      </w:r>
      <w:r>
        <w:rPr>
          <w:spacing w:val="-4"/>
        </w:rPr>
        <w:t xml:space="preserve"> </w:t>
      </w:r>
      <w:r>
        <w:t>almeno 3 video relativi a prodotti</w:t>
      </w:r>
      <w:r>
        <w:rPr>
          <w:spacing w:val="-1"/>
        </w:rPr>
        <w:t xml:space="preserve"> </w:t>
      </w:r>
      <w:r>
        <w:t>agroalimentari;</w:t>
      </w:r>
    </w:p>
    <w:p w:rsidR="001D446B" w:rsidRDefault="00B33289">
      <w:pPr>
        <w:pStyle w:val="Corpotesto"/>
        <w:spacing w:before="1"/>
        <w:ind w:left="682"/>
        <w:jc w:val="both"/>
      </w:pPr>
      <w:r>
        <w:t>1 MEDIA PLANNER con almeno 8 anni di esperienza;</w:t>
      </w:r>
    </w:p>
    <w:p w:rsidR="001D446B" w:rsidRDefault="00B33289">
      <w:pPr>
        <w:pStyle w:val="Corpotesto"/>
        <w:spacing w:before="1"/>
        <w:ind w:left="682"/>
        <w:jc w:val="both"/>
      </w:pPr>
      <w:r>
        <w:t>1 SOCIAL MEDIA MANAGER con almeno 5 anni di esperienza.</w:t>
      </w:r>
    </w:p>
    <w:p w:rsidR="001D446B" w:rsidRDefault="001D446B">
      <w:pPr>
        <w:pStyle w:val="Corpotesto"/>
      </w:pPr>
    </w:p>
    <w:p w:rsidR="001D446B" w:rsidRDefault="00B33289">
      <w:pPr>
        <w:pStyle w:val="Corpotesto"/>
        <w:ind w:left="682" w:right="673"/>
        <w:jc w:val="both"/>
      </w:pPr>
      <w:r>
        <w:t>Tutti i componenti del Gruppo di lavoro devono avere conoscenza della lingua italiana con un livello</w:t>
      </w:r>
      <w:r>
        <w:rPr>
          <w:spacing w:val="-5"/>
        </w:rPr>
        <w:t xml:space="preserve"> </w:t>
      </w:r>
      <w:r>
        <w:t>pari</w:t>
      </w:r>
      <w:r>
        <w:rPr>
          <w:spacing w:val="-4"/>
        </w:rPr>
        <w:t xml:space="preserve"> </w:t>
      </w:r>
      <w:r>
        <w:t>a</w:t>
      </w:r>
      <w:r>
        <w:rPr>
          <w:spacing w:val="-3"/>
        </w:rPr>
        <w:t xml:space="preserve"> </w:t>
      </w:r>
      <w:r>
        <w:t>C2</w:t>
      </w:r>
      <w:r>
        <w:rPr>
          <w:spacing w:val="-3"/>
        </w:rPr>
        <w:t xml:space="preserve"> </w:t>
      </w:r>
      <w:r>
        <w:t>per</w:t>
      </w:r>
      <w:r>
        <w:rPr>
          <w:spacing w:val="-3"/>
        </w:rPr>
        <w:t xml:space="preserve"> </w:t>
      </w:r>
      <w:r>
        <w:t>i</w:t>
      </w:r>
      <w:r>
        <w:rPr>
          <w:spacing w:val="-3"/>
        </w:rPr>
        <w:t xml:space="preserve"> </w:t>
      </w:r>
      <w:r>
        <w:t>professionisti</w:t>
      </w:r>
      <w:r>
        <w:rPr>
          <w:spacing w:val="-3"/>
        </w:rPr>
        <w:t xml:space="preserve"> </w:t>
      </w:r>
      <w:r>
        <w:t>che</w:t>
      </w:r>
      <w:r>
        <w:rPr>
          <w:spacing w:val="-3"/>
        </w:rPr>
        <w:t xml:space="preserve"> </w:t>
      </w:r>
      <w:r>
        <w:t>non</w:t>
      </w:r>
      <w:r>
        <w:rPr>
          <w:spacing w:val="-4"/>
        </w:rPr>
        <w:t xml:space="preserve"> </w:t>
      </w:r>
      <w:r>
        <w:t>hanno</w:t>
      </w:r>
      <w:r>
        <w:rPr>
          <w:spacing w:val="-4"/>
        </w:rPr>
        <w:t xml:space="preserve"> </w:t>
      </w:r>
      <w:r>
        <w:t>cittadinanza</w:t>
      </w:r>
      <w:r>
        <w:rPr>
          <w:spacing w:val="-3"/>
        </w:rPr>
        <w:t xml:space="preserve"> </w:t>
      </w:r>
      <w:r>
        <w:t>italiana.</w:t>
      </w:r>
      <w:r>
        <w:rPr>
          <w:spacing w:val="-4"/>
        </w:rPr>
        <w:t xml:space="preserve"> </w:t>
      </w:r>
      <w:r>
        <w:t>In</w:t>
      </w:r>
      <w:r>
        <w:rPr>
          <w:spacing w:val="-4"/>
        </w:rPr>
        <w:t xml:space="preserve"> </w:t>
      </w:r>
      <w:r>
        <w:t>fase</w:t>
      </w:r>
      <w:r>
        <w:rPr>
          <w:spacing w:val="-3"/>
        </w:rPr>
        <w:t xml:space="preserve"> </w:t>
      </w:r>
      <w:r>
        <w:t>di</w:t>
      </w:r>
      <w:r>
        <w:rPr>
          <w:spacing w:val="-3"/>
        </w:rPr>
        <w:t xml:space="preserve"> </w:t>
      </w:r>
      <w:r>
        <w:t>valutazione,</w:t>
      </w:r>
      <w:r>
        <w:rPr>
          <w:spacing w:val="-3"/>
        </w:rPr>
        <w:t xml:space="preserve"> </w:t>
      </w:r>
      <w:r>
        <w:t>la Commissione potrà richiedere certificazione sull’effettivo livello di conoscenza</w:t>
      </w:r>
      <w:r>
        <w:rPr>
          <w:spacing w:val="-13"/>
        </w:rPr>
        <w:t xml:space="preserve"> </w:t>
      </w:r>
      <w:r>
        <w:t>linguistica.</w:t>
      </w:r>
    </w:p>
    <w:p w:rsidR="001D446B" w:rsidRDefault="001D446B">
      <w:pPr>
        <w:pStyle w:val="Corpotesto"/>
        <w:spacing w:before="1"/>
        <w:rPr>
          <w:sz w:val="24"/>
        </w:rPr>
      </w:pPr>
    </w:p>
    <w:p w:rsidR="001D446B" w:rsidRDefault="00B33289">
      <w:pPr>
        <w:pStyle w:val="Titolo1"/>
        <w:numPr>
          <w:ilvl w:val="0"/>
          <w:numId w:val="10"/>
        </w:numPr>
        <w:tabs>
          <w:tab w:val="left" w:pos="925"/>
        </w:tabs>
        <w:spacing w:line="293" w:lineRule="exact"/>
        <w:ind w:hanging="243"/>
        <w:jc w:val="both"/>
      </w:pPr>
      <w:r>
        <w:t>Durata del</w:t>
      </w:r>
      <w:r>
        <w:rPr>
          <w:spacing w:val="-2"/>
        </w:rPr>
        <w:t xml:space="preserve"> </w:t>
      </w:r>
      <w:r>
        <w:t>servizio</w:t>
      </w:r>
    </w:p>
    <w:p w:rsidR="001D446B" w:rsidRDefault="00B33289">
      <w:pPr>
        <w:pStyle w:val="Corpotesto"/>
        <w:ind w:left="682"/>
        <w:jc w:val="both"/>
      </w:pPr>
      <w:r>
        <w:t>Il servizio ha la durata di 36 mesi, decorrenti dalla data di stipula del contratto di appalto.</w:t>
      </w:r>
    </w:p>
    <w:p w:rsidR="001D446B" w:rsidRDefault="00B33289">
      <w:pPr>
        <w:pStyle w:val="Corpotesto"/>
        <w:ind w:left="682" w:right="675"/>
        <w:jc w:val="both"/>
      </w:pPr>
      <w:r>
        <w:t>L’appaltante si riserva la facoltà di richiedere un differimento del termine di esecuzione del servizio</w:t>
      </w:r>
      <w:r>
        <w:rPr>
          <w:spacing w:val="-13"/>
        </w:rPr>
        <w:t xml:space="preserve"> </w:t>
      </w:r>
      <w:r>
        <w:t>per</w:t>
      </w:r>
      <w:r>
        <w:rPr>
          <w:spacing w:val="-15"/>
        </w:rPr>
        <w:t xml:space="preserve"> </w:t>
      </w:r>
      <w:r>
        <w:t>massimo</w:t>
      </w:r>
      <w:r>
        <w:rPr>
          <w:spacing w:val="-13"/>
        </w:rPr>
        <w:t xml:space="preserve"> </w:t>
      </w:r>
      <w:r>
        <w:t>ulteriori</w:t>
      </w:r>
      <w:r>
        <w:rPr>
          <w:spacing w:val="-13"/>
        </w:rPr>
        <w:t xml:space="preserve"> </w:t>
      </w:r>
      <w:r>
        <w:t>6</w:t>
      </w:r>
      <w:r>
        <w:rPr>
          <w:spacing w:val="-15"/>
        </w:rPr>
        <w:t xml:space="preserve"> </w:t>
      </w:r>
      <w:r>
        <w:t>mesi,</w:t>
      </w:r>
      <w:r>
        <w:rPr>
          <w:spacing w:val="-13"/>
        </w:rPr>
        <w:t xml:space="preserve"> </w:t>
      </w:r>
      <w:r>
        <w:t>al</w:t>
      </w:r>
      <w:r>
        <w:rPr>
          <w:spacing w:val="-14"/>
        </w:rPr>
        <w:t xml:space="preserve"> </w:t>
      </w:r>
      <w:r>
        <w:t>fine</w:t>
      </w:r>
      <w:r>
        <w:rPr>
          <w:spacing w:val="-12"/>
        </w:rPr>
        <w:t xml:space="preserve"> </w:t>
      </w:r>
      <w:r>
        <w:t>di</w:t>
      </w:r>
      <w:r>
        <w:rPr>
          <w:spacing w:val="-13"/>
        </w:rPr>
        <w:t xml:space="preserve"> </w:t>
      </w:r>
      <w:r>
        <w:t>assicurare</w:t>
      </w:r>
      <w:r>
        <w:rPr>
          <w:spacing w:val="-14"/>
        </w:rPr>
        <w:t xml:space="preserve"> </w:t>
      </w:r>
      <w:r>
        <w:t>il</w:t>
      </w:r>
      <w:r>
        <w:rPr>
          <w:spacing w:val="-13"/>
        </w:rPr>
        <w:t xml:space="preserve"> </w:t>
      </w:r>
      <w:r>
        <w:t>completamento</w:t>
      </w:r>
      <w:r>
        <w:rPr>
          <w:spacing w:val="-13"/>
        </w:rPr>
        <w:t xml:space="preserve"> </w:t>
      </w:r>
      <w:r>
        <w:t>delle</w:t>
      </w:r>
      <w:r>
        <w:rPr>
          <w:spacing w:val="-13"/>
        </w:rPr>
        <w:t xml:space="preserve"> </w:t>
      </w:r>
      <w:r>
        <w:t>attività</w:t>
      </w:r>
      <w:r>
        <w:rPr>
          <w:spacing w:val="-15"/>
        </w:rPr>
        <w:t xml:space="preserve"> </w:t>
      </w:r>
      <w:r>
        <w:t>previste dal Programma, a parità di condizioni</w:t>
      </w:r>
      <w:r>
        <w:rPr>
          <w:spacing w:val="-6"/>
        </w:rPr>
        <w:t xml:space="preserve"> </w:t>
      </w:r>
      <w:r>
        <w:t>economiche.</w:t>
      </w:r>
    </w:p>
    <w:p w:rsidR="001D446B" w:rsidRDefault="001D446B">
      <w:pPr>
        <w:pStyle w:val="Corpotesto"/>
        <w:spacing w:before="11"/>
        <w:rPr>
          <w:sz w:val="21"/>
        </w:rPr>
      </w:pPr>
    </w:p>
    <w:p w:rsidR="001D446B" w:rsidRDefault="00B33289">
      <w:pPr>
        <w:pStyle w:val="Titolo1"/>
        <w:numPr>
          <w:ilvl w:val="0"/>
          <w:numId w:val="10"/>
        </w:numPr>
        <w:tabs>
          <w:tab w:val="left" w:pos="925"/>
        </w:tabs>
        <w:ind w:hanging="243"/>
        <w:jc w:val="both"/>
      </w:pPr>
      <w:r>
        <w:t>Tipologia di attività e iniziative previste dal</w:t>
      </w:r>
      <w:r>
        <w:rPr>
          <w:spacing w:val="-10"/>
        </w:rPr>
        <w:t xml:space="preserve"> </w:t>
      </w:r>
      <w:r>
        <w:t>Progetto</w:t>
      </w:r>
    </w:p>
    <w:p w:rsidR="001D446B" w:rsidRDefault="001D446B">
      <w:pPr>
        <w:pStyle w:val="Corpotesto"/>
        <w:rPr>
          <w:b/>
        </w:rPr>
      </w:pPr>
    </w:p>
    <w:p w:rsidR="001D446B" w:rsidRDefault="00B33289">
      <w:pPr>
        <w:pStyle w:val="Corpotesto"/>
        <w:ind w:left="682"/>
        <w:jc w:val="both"/>
      </w:pPr>
      <w:r>
        <w:t>Il Programma è articolato nelle seguenti Azioni:</w:t>
      </w:r>
    </w:p>
    <w:p w:rsidR="001D446B" w:rsidRDefault="001D446B">
      <w:pPr>
        <w:pStyle w:val="Corpotesto"/>
        <w:spacing w:before="1"/>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5"/>
        <w:gridCol w:w="5319"/>
      </w:tblGrid>
      <w:tr w:rsidR="001D446B">
        <w:trPr>
          <w:trHeight w:val="289"/>
        </w:trPr>
        <w:tc>
          <w:tcPr>
            <w:tcW w:w="2895" w:type="dxa"/>
            <w:tcBorders>
              <w:left w:val="single" w:sz="8" w:space="0" w:color="000000"/>
            </w:tcBorders>
            <w:shd w:val="clear" w:color="auto" w:fill="44536A"/>
          </w:tcPr>
          <w:p w:rsidR="001D446B" w:rsidRDefault="00B33289">
            <w:pPr>
              <w:pStyle w:val="TableParagraph"/>
              <w:spacing w:line="268" w:lineRule="exact"/>
              <w:ind w:left="107"/>
              <w:rPr>
                <w:b/>
              </w:rPr>
            </w:pPr>
            <w:r>
              <w:rPr>
                <w:b/>
                <w:color w:val="FFFFFF"/>
              </w:rPr>
              <w:t>Work Package</w:t>
            </w:r>
          </w:p>
        </w:tc>
        <w:tc>
          <w:tcPr>
            <w:tcW w:w="5319" w:type="dxa"/>
            <w:tcBorders>
              <w:right w:val="single" w:sz="8" w:space="0" w:color="000000"/>
            </w:tcBorders>
            <w:shd w:val="clear" w:color="auto" w:fill="44536A"/>
          </w:tcPr>
          <w:p w:rsidR="001D446B" w:rsidRDefault="00B33289">
            <w:pPr>
              <w:pStyle w:val="TableParagraph"/>
              <w:spacing w:line="268" w:lineRule="exact"/>
              <w:rPr>
                <w:b/>
              </w:rPr>
            </w:pPr>
            <w:r>
              <w:rPr>
                <w:b/>
                <w:color w:val="FFFFFF"/>
              </w:rPr>
              <w:t>Attività</w:t>
            </w:r>
          </w:p>
        </w:tc>
      </w:tr>
      <w:tr w:rsidR="001D446B">
        <w:trPr>
          <w:trHeight w:val="321"/>
        </w:trPr>
        <w:tc>
          <w:tcPr>
            <w:tcW w:w="2895" w:type="dxa"/>
            <w:tcBorders>
              <w:left w:val="single" w:sz="8" w:space="0" w:color="000000"/>
            </w:tcBorders>
          </w:tcPr>
          <w:p w:rsidR="001D446B" w:rsidRDefault="00B33289">
            <w:pPr>
              <w:pStyle w:val="TableParagraph"/>
              <w:spacing w:before="16"/>
              <w:ind w:left="107"/>
              <w:rPr>
                <w:i/>
              </w:rPr>
            </w:pPr>
            <w:r>
              <w:rPr>
                <w:i/>
              </w:rPr>
              <w:t>1- COMMUNICATION TOOLS</w:t>
            </w:r>
          </w:p>
        </w:tc>
        <w:tc>
          <w:tcPr>
            <w:tcW w:w="5319" w:type="dxa"/>
            <w:tcBorders>
              <w:right w:val="single" w:sz="8" w:space="0" w:color="000000"/>
            </w:tcBorders>
          </w:tcPr>
          <w:p w:rsidR="001D446B" w:rsidRDefault="00B33289">
            <w:pPr>
              <w:pStyle w:val="TableParagraph"/>
              <w:spacing w:before="16"/>
              <w:rPr>
                <w:i/>
              </w:rPr>
            </w:pPr>
            <w:r>
              <w:rPr>
                <w:i/>
              </w:rPr>
              <w:t>Realizzazione di un video promozionale per la tv</w:t>
            </w:r>
          </w:p>
        </w:tc>
      </w:tr>
      <w:tr w:rsidR="001D446B">
        <w:trPr>
          <w:trHeight w:val="290"/>
        </w:trPr>
        <w:tc>
          <w:tcPr>
            <w:tcW w:w="2895" w:type="dxa"/>
            <w:tcBorders>
              <w:left w:val="single" w:sz="8" w:space="0" w:color="000000"/>
            </w:tcBorders>
          </w:tcPr>
          <w:p w:rsidR="001D446B" w:rsidRDefault="00B33289">
            <w:pPr>
              <w:pStyle w:val="TableParagraph"/>
              <w:spacing w:line="268" w:lineRule="exact"/>
              <w:ind w:left="107"/>
              <w:rPr>
                <w:i/>
              </w:rPr>
            </w:pPr>
            <w:r>
              <w:rPr>
                <w:i/>
              </w:rPr>
              <w:t>2 - COMMUNICATIONS TOOLS</w:t>
            </w:r>
          </w:p>
        </w:tc>
        <w:tc>
          <w:tcPr>
            <w:tcW w:w="5319" w:type="dxa"/>
            <w:tcBorders>
              <w:right w:val="single" w:sz="8" w:space="0" w:color="000000"/>
            </w:tcBorders>
          </w:tcPr>
          <w:p w:rsidR="001D446B" w:rsidRDefault="00B33289">
            <w:pPr>
              <w:pStyle w:val="TableParagraph"/>
              <w:spacing w:line="268" w:lineRule="exact"/>
              <w:rPr>
                <w:i/>
              </w:rPr>
            </w:pPr>
            <w:r>
              <w:rPr>
                <w:i/>
              </w:rPr>
              <w:t>Realizzazione di uno spot promozionale per la radio</w:t>
            </w:r>
          </w:p>
        </w:tc>
      </w:tr>
      <w:tr w:rsidR="001D446B">
        <w:trPr>
          <w:trHeight w:val="290"/>
        </w:trPr>
        <w:tc>
          <w:tcPr>
            <w:tcW w:w="2895" w:type="dxa"/>
            <w:tcBorders>
              <w:left w:val="single" w:sz="8" w:space="0" w:color="000000"/>
            </w:tcBorders>
          </w:tcPr>
          <w:p w:rsidR="001D446B" w:rsidRDefault="00B33289">
            <w:pPr>
              <w:pStyle w:val="TableParagraph"/>
              <w:spacing w:line="268" w:lineRule="exact"/>
              <w:ind w:left="107"/>
              <w:rPr>
                <w:i/>
              </w:rPr>
            </w:pPr>
            <w:r>
              <w:rPr>
                <w:i/>
              </w:rPr>
              <w:t>3 – PUBLIC RELATIONS</w:t>
            </w:r>
          </w:p>
        </w:tc>
        <w:tc>
          <w:tcPr>
            <w:tcW w:w="5319" w:type="dxa"/>
            <w:tcBorders>
              <w:right w:val="single" w:sz="8" w:space="0" w:color="000000"/>
            </w:tcBorders>
          </w:tcPr>
          <w:p w:rsidR="001D446B" w:rsidRDefault="00B33289">
            <w:pPr>
              <w:pStyle w:val="TableParagraph"/>
              <w:spacing w:line="268" w:lineRule="exact"/>
              <w:rPr>
                <w:i/>
              </w:rPr>
            </w:pPr>
            <w:r>
              <w:rPr>
                <w:i/>
              </w:rPr>
              <w:t>Realizzazione di un evento stampa</w:t>
            </w:r>
          </w:p>
        </w:tc>
      </w:tr>
      <w:tr w:rsidR="001D446B">
        <w:trPr>
          <w:trHeight w:val="290"/>
        </w:trPr>
        <w:tc>
          <w:tcPr>
            <w:tcW w:w="2895" w:type="dxa"/>
            <w:tcBorders>
              <w:left w:val="single" w:sz="8" w:space="0" w:color="000000"/>
            </w:tcBorders>
          </w:tcPr>
          <w:p w:rsidR="001D446B" w:rsidRDefault="00B33289">
            <w:pPr>
              <w:pStyle w:val="TableParagraph"/>
              <w:spacing w:line="268" w:lineRule="exact"/>
              <w:ind w:left="107"/>
              <w:rPr>
                <w:i/>
              </w:rPr>
            </w:pPr>
            <w:r>
              <w:rPr>
                <w:i/>
              </w:rPr>
              <w:t>4 – ADVERTISING</w:t>
            </w:r>
          </w:p>
        </w:tc>
        <w:tc>
          <w:tcPr>
            <w:tcW w:w="5319" w:type="dxa"/>
            <w:tcBorders>
              <w:right w:val="single" w:sz="8" w:space="0" w:color="000000"/>
            </w:tcBorders>
          </w:tcPr>
          <w:p w:rsidR="001D446B" w:rsidRDefault="00B33289">
            <w:pPr>
              <w:pStyle w:val="TableParagraph"/>
              <w:spacing w:line="268" w:lineRule="exact"/>
              <w:rPr>
                <w:i/>
              </w:rPr>
            </w:pPr>
            <w:r>
              <w:rPr>
                <w:i/>
              </w:rPr>
              <w:t>Realizzazione di una campagna TV</w:t>
            </w:r>
          </w:p>
        </w:tc>
      </w:tr>
      <w:tr w:rsidR="001D446B">
        <w:trPr>
          <w:trHeight w:val="290"/>
        </w:trPr>
        <w:tc>
          <w:tcPr>
            <w:tcW w:w="2895" w:type="dxa"/>
            <w:tcBorders>
              <w:left w:val="single" w:sz="8" w:space="0" w:color="000000"/>
            </w:tcBorders>
          </w:tcPr>
          <w:p w:rsidR="001D446B" w:rsidRDefault="00B33289">
            <w:pPr>
              <w:pStyle w:val="TableParagraph"/>
              <w:spacing w:line="268" w:lineRule="exact"/>
              <w:ind w:left="107"/>
              <w:rPr>
                <w:i/>
              </w:rPr>
            </w:pPr>
            <w:r>
              <w:rPr>
                <w:i/>
              </w:rPr>
              <w:t>5 – ADVERTISING</w:t>
            </w:r>
          </w:p>
        </w:tc>
        <w:tc>
          <w:tcPr>
            <w:tcW w:w="5319" w:type="dxa"/>
            <w:tcBorders>
              <w:right w:val="single" w:sz="8" w:space="0" w:color="000000"/>
            </w:tcBorders>
          </w:tcPr>
          <w:p w:rsidR="001D446B" w:rsidRDefault="00B33289">
            <w:pPr>
              <w:pStyle w:val="TableParagraph"/>
              <w:spacing w:line="268" w:lineRule="exact"/>
              <w:rPr>
                <w:i/>
              </w:rPr>
            </w:pPr>
            <w:r>
              <w:rPr>
                <w:i/>
              </w:rPr>
              <w:t>Realizzazione di una campagna Radio</w:t>
            </w:r>
          </w:p>
        </w:tc>
      </w:tr>
      <w:tr w:rsidR="001D446B">
        <w:trPr>
          <w:trHeight w:val="290"/>
        </w:trPr>
        <w:tc>
          <w:tcPr>
            <w:tcW w:w="2895" w:type="dxa"/>
            <w:tcBorders>
              <w:left w:val="single" w:sz="8" w:space="0" w:color="000000"/>
            </w:tcBorders>
          </w:tcPr>
          <w:p w:rsidR="001D446B" w:rsidRDefault="00B33289">
            <w:pPr>
              <w:pStyle w:val="TableParagraph"/>
              <w:spacing w:line="268" w:lineRule="exact"/>
              <w:ind w:left="107"/>
              <w:rPr>
                <w:i/>
              </w:rPr>
            </w:pPr>
            <w:r>
              <w:rPr>
                <w:i/>
              </w:rPr>
              <w:t>6 – ADVERTISING</w:t>
            </w:r>
          </w:p>
        </w:tc>
        <w:tc>
          <w:tcPr>
            <w:tcW w:w="5319" w:type="dxa"/>
            <w:tcBorders>
              <w:right w:val="single" w:sz="8" w:space="0" w:color="000000"/>
            </w:tcBorders>
          </w:tcPr>
          <w:p w:rsidR="001D446B" w:rsidRDefault="00B33289">
            <w:pPr>
              <w:pStyle w:val="TableParagraph"/>
              <w:spacing w:line="268" w:lineRule="exact"/>
              <w:rPr>
                <w:i/>
              </w:rPr>
            </w:pPr>
            <w:r>
              <w:rPr>
                <w:i/>
              </w:rPr>
              <w:t>Realizzazione di una campagna sui social media</w:t>
            </w:r>
          </w:p>
        </w:tc>
      </w:tr>
    </w:tbl>
    <w:p w:rsidR="001D446B" w:rsidRDefault="001D446B">
      <w:pPr>
        <w:pStyle w:val="Corpotesto"/>
        <w:spacing w:before="11"/>
        <w:rPr>
          <w:sz w:val="23"/>
        </w:rPr>
      </w:pPr>
    </w:p>
    <w:p w:rsidR="001D446B" w:rsidRDefault="00B33289">
      <w:pPr>
        <w:pStyle w:val="Titolo1"/>
        <w:ind w:left="682" w:firstLine="0"/>
      </w:pPr>
      <w:r>
        <w:t>Descrizione delle attività</w:t>
      </w:r>
    </w:p>
    <w:p w:rsidR="001D446B" w:rsidRDefault="001D446B">
      <w:pPr>
        <w:pStyle w:val="Corpotesto"/>
        <w:rPr>
          <w:b/>
          <w:sz w:val="24"/>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5999"/>
      </w:tblGrid>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Pacchetto di lavoro</w:t>
            </w:r>
          </w:p>
        </w:tc>
        <w:tc>
          <w:tcPr>
            <w:tcW w:w="5999" w:type="dxa"/>
            <w:tcBorders>
              <w:right w:val="single" w:sz="8" w:space="0" w:color="000000"/>
            </w:tcBorders>
          </w:tcPr>
          <w:p w:rsidR="001D446B" w:rsidRDefault="00B33289">
            <w:pPr>
              <w:pStyle w:val="TableParagraph"/>
              <w:spacing w:before="68"/>
            </w:pPr>
            <w:r>
              <w:t>1. Strumenti di comunicazione</w:t>
            </w:r>
          </w:p>
        </w:tc>
      </w:tr>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Target group</w:t>
            </w:r>
          </w:p>
        </w:tc>
        <w:tc>
          <w:tcPr>
            <w:tcW w:w="5999" w:type="dxa"/>
            <w:tcBorders>
              <w:right w:val="single" w:sz="8" w:space="0" w:color="000000"/>
            </w:tcBorders>
          </w:tcPr>
          <w:p w:rsidR="001D446B" w:rsidRDefault="00B33289">
            <w:pPr>
              <w:pStyle w:val="TableParagraph"/>
              <w:spacing w:before="68"/>
            </w:pPr>
            <w:r>
              <w:t>Consumatori</w:t>
            </w:r>
          </w:p>
        </w:tc>
      </w:tr>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Attività</w:t>
            </w:r>
          </w:p>
        </w:tc>
        <w:tc>
          <w:tcPr>
            <w:tcW w:w="5999" w:type="dxa"/>
            <w:tcBorders>
              <w:right w:val="single" w:sz="8" w:space="0" w:color="000000"/>
            </w:tcBorders>
          </w:tcPr>
          <w:p w:rsidR="001D446B" w:rsidRDefault="00B33289">
            <w:pPr>
              <w:pStyle w:val="TableParagraph"/>
              <w:spacing w:before="68"/>
            </w:pPr>
            <w:r>
              <w:t>Realizzazione di un video TV promozionale</w:t>
            </w:r>
          </w:p>
        </w:tc>
      </w:tr>
      <w:tr w:rsidR="001D446B">
        <w:trPr>
          <w:trHeight w:val="429"/>
        </w:trPr>
        <w:tc>
          <w:tcPr>
            <w:tcW w:w="2499" w:type="dxa"/>
            <w:tcBorders>
              <w:left w:val="single" w:sz="8" w:space="0" w:color="000000"/>
            </w:tcBorders>
          </w:tcPr>
          <w:p w:rsidR="001D446B" w:rsidRDefault="00B33289">
            <w:pPr>
              <w:pStyle w:val="TableParagraph"/>
              <w:spacing w:before="69"/>
              <w:ind w:left="107"/>
              <w:rPr>
                <w:b/>
              </w:rPr>
            </w:pPr>
            <w:r>
              <w:rPr>
                <w:b/>
              </w:rPr>
              <w:t>Cronoprogramma</w:t>
            </w:r>
          </w:p>
        </w:tc>
        <w:tc>
          <w:tcPr>
            <w:tcW w:w="5999" w:type="dxa"/>
            <w:tcBorders>
              <w:right w:val="single" w:sz="8" w:space="0" w:color="000000"/>
            </w:tcBorders>
          </w:tcPr>
          <w:p w:rsidR="001D446B" w:rsidRDefault="00B33289">
            <w:pPr>
              <w:pStyle w:val="TableParagraph"/>
              <w:spacing w:before="69"/>
            </w:pPr>
            <w:r>
              <w:t>1° anno</w:t>
            </w:r>
          </w:p>
        </w:tc>
      </w:tr>
      <w:tr w:rsidR="001D446B">
        <w:trPr>
          <w:trHeight w:val="578"/>
        </w:trPr>
        <w:tc>
          <w:tcPr>
            <w:tcW w:w="2499" w:type="dxa"/>
          </w:tcPr>
          <w:p w:rsidR="001D446B" w:rsidRDefault="00B33289">
            <w:pPr>
              <w:pStyle w:val="TableParagraph"/>
              <w:spacing w:before="143"/>
              <w:rPr>
                <w:b/>
              </w:rPr>
            </w:pPr>
            <w:r>
              <w:rPr>
                <w:b/>
              </w:rPr>
              <w:t>Prodotto</w:t>
            </w:r>
          </w:p>
        </w:tc>
        <w:tc>
          <w:tcPr>
            <w:tcW w:w="5999" w:type="dxa"/>
            <w:tcBorders>
              <w:right w:val="single" w:sz="8" w:space="0" w:color="000000"/>
            </w:tcBorders>
          </w:tcPr>
          <w:p w:rsidR="001D446B" w:rsidRDefault="00B33289">
            <w:pPr>
              <w:pStyle w:val="TableParagraph"/>
              <w:spacing w:line="268" w:lineRule="exact"/>
            </w:pPr>
            <w:r>
              <w:t>n. 1 spot video per la tv della durata di 15’’</w:t>
            </w:r>
          </w:p>
        </w:tc>
      </w:tr>
      <w:tr w:rsidR="001D446B">
        <w:trPr>
          <w:trHeight w:val="429"/>
        </w:trPr>
        <w:tc>
          <w:tcPr>
            <w:tcW w:w="2499" w:type="dxa"/>
          </w:tcPr>
          <w:p w:rsidR="001D446B" w:rsidRDefault="00B33289">
            <w:pPr>
              <w:pStyle w:val="TableParagraph"/>
              <w:spacing w:before="68"/>
              <w:rPr>
                <w:b/>
              </w:rPr>
            </w:pPr>
            <w:r>
              <w:rPr>
                <w:b/>
              </w:rPr>
              <w:t>Budget</w:t>
            </w:r>
          </w:p>
        </w:tc>
        <w:tc>
          <w:tcPr>
            <w:tcW w:w="5999" w:type="dxa"/>
            <w:tcBorders>
              <w:right w:val="single" w:sz="8" w:space="0" w:color="000000"/>
            </w:tcBorders>
          </w:tcPr>
          <w:p w:rsidR="001D446B" w:rsidRDefault="00B33289">
            <w:pPr>
              <w:pStyle w:val="TableParagraph"/>
              <w:spacing w:line="268" w:lineRule="exact"/>
            </w:pPr>
            <w:r>
              <w:t>35.810,00 €</w:t>
            </w:r>
          </w:p>
        </w:tc>
      </w:tr>
    </w:tbl>
    <w:p w:rsidR="001D446B" w:rsidRDefault="001D446B">
      <w:pPr>
        <w:pStyle w:val="Corpotesto"/>
        <w:rPr>
          <w:b/>
          <w:sz w:val="20"/>
        </w:rPr>
      </w:pPr>
    </w:p>
    <w:p w:rsidR="001D446B" w:rsidRDefault="001D446B">
      <w:pPr>
        <w:pStyle w:val="Corpotesto"/>
        <w:spacing w:before="11"/>
        <w:rPr>
          <w:b/>
          <w:sz w:val="16"/>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5999"/>
      </w:tblGrid>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Pacchetto di lavoro</w:t>
            </w:r>
          </w:p>
        </w:tc>
        <w:tc>
          <w:tcPr>
            <w:tcW w:w="5999" w:type="dxa"/>
            <w:tcBorders>
              <w:right w:val="single" w:sz="8" w:space="0" w:color="000000"/>
            </w:tcBorders>
          </w:tcPr>
          <w:p w:rsidR="001D446B" w:rsidRDefault="00B33289">
            <w:pPr>
              <w:pStyle w:val="TableParagraph"/>
              <w:spacing w:before="68"/>
            </w:pPr>
            <w:r>
              <w:t>2 - Strumenti di comunicazione</w:t>
            </w:r>
          </w:p>
        </w:tc>
      </w:tr>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Target group</w:t>
            </w:r>
          </w:p>
        </w:tc>
        <w:tc>
          <w:tcPr>
            <w:tcW w:w="5999" w:type="dxa"/>
            <w:tcBorders>
              <w:right w:val="single" w:sz="8" w:space="0" w:color="000000"/>
            </w:tcBorders>
          </w:tcPr>
          <w:p w:rsidR="001D446B" w:rsidRDefault="00B33289">
            <w:pPr>
              <w:pStyle w:val="TableParagraph"/>
              <w:spacing w:before="68"/>
            </w:pPr>
            <w:r>
              <w:t>Consumatori</w:t>
            </w:r>
          </w:p>
        </w:tc>
      </w:tr>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Attività</w:t>
            </w:r>
          </w:p>
        </w:tc>
        <w:tc>
          <w:tcPr>
            <w:tcW w:w="5999" w:type="dxa"/>
            <w:tcBorders>
              <w:right w:val="single" w:sz="8" w:space="0" w:color="000000"/>
            </w:tcBorders>
          </w:tcPr>
          <w:p w:rsidR="001D446B" w:rsidRDefault="00B33289">
            <w:pPr>
              <w:pStyle w:val="TableParagraph"/>
              <w:spacing w:before="68"/>
            </w:pPr>
            <w:r>
              <w:t>Realizzazione di uno spot radio promozionale</w:t>
            </w:r>
          </w:p>
        </w:tc>
      </w:tr>
      <w:tr w:rsidR="001D446B">
        <w:trPr>
          <w:trHeight w:val="426"/>
        </w:trPr>
        <w:tc>
          <w:tcPr>
            <w:tcW w:w="2499" w:type="dxa"/>
            <w:tcBorders>
              <w:left w:val="single" w:sz="8" w:space="0" w:color="000000"/>
            </w:tcBorders>
          </w:tcPr>
          <w:p w:rsidR="001D446B" w:rsidRDefault="00B33289">
            <w:pPr>
              <w:pStyle w:val="TableParagraph"/>
              <w:spacing w:before="68"/>
              <w:ind w:left="107"/>
              <w:rPr>
                <w:b/>
              </w:rPr>
            </w:pPr>
            <w:r>
              <w:rPr>
                <w:b/>
              </w:rPr>
              <w:t>Cronoprogramma</w:t>
            </w:r>
          </w:p>
        </w:tc>
        <w:tc>
          <w:tcPr>
            <w:tcW w:w="5999" w:type="dxa"/>
            <w:tcBorders>
              <w:right w:val="single" w:sz="8" w:space="0" w:color="000000"/>
            </w:tcBorders>
          </w:tcPr>
          <w:p w:rsidR="001D446B" w:rsidRDefault="00B33289">
            <w:pPr>
              <w:pStyle w:val="TableParagraph"/>
              <w:spacing w:before="68"/>
            </w:pPr>
            <w:r>
              <w:t>2° anno</w:t>
            </w:r>
          </w:p>
        </w:tc>
      </w:tr>
      <w:tr w:rsidR="001D446B">
        <w:trPr>
          <w:trHeight w:val="429"/>
        </w:trPr>
        <w:tc>
          <w:tcPr>
            <w:tcW w:w="2499" w:type="dxa"/>
            <w:tcBorders>
              <w:left w:val="single" w:sz="8" w:space="0" w:color="000000"/>
            </w:tcBorders>
          </w:tcPr>
          <w:p w:rsidR="001D446B" w:rsidRDefault="00B33289">
            <w:pPr>
              <w:pStyle w:val="TableParagraph"/>
              <w:spacing w:before="71"/>
              <w:ind w:left="107"/>
              <w:rPr>
                <w:b/>
              </w:rPr>
            </w:pPr>
            <w:r>
              <w:rPr>
                <w:b/>
              </w:rPr>
              <w:t>Prodotto</w:t>
            </w:r>
          </w:p>
        </w:tc>
        <w:tc>
          <w:tcPr>
            <w:tcW w:w="5999" w:type="dxa"/>
            <w:tcBorders>
              <w:right w:val="single" w:sz="8" w:space="0" w:color="000000"/>
            </w:tcBorders>
          </w:tcPr>
          <w:p w:rsidR="001D446B" w:rsidRDefault="00B33289">
            <w:pPr>
              <w:pStyle w:val="TableParagraph"/>
              <w:spacing w:before="71"/>
            </w:pPr>
            <w:r>
              <w:t>n. 1 spot radio della durata di 30’’</w:t>
            </w:r>
          </w:p>
        </w:tc>
      </w:tr>
      <w:tr w:rsidR="001D446B">
        <w:trPr>
          <w:trHeight w:val="429"/>
        </w:trPr>
        <w:tc>
          <w:tcPr>
            <w:tcW w:w="2499" w:type="dxa"/>
            <w:tcBorders>
              <w:left w:val="single" w:sz="8" w:space="0" w:color="000000"/>
            </w:tcBorders>
          </w:tcPr>
          <w:p w:rsidR="001D446B" w:rsidRDefault="00B33289">
            <w:pPr>
              <w:pStyle w:val="TableParagraph"/>
              <w:spacing w:before="68"/>
              <w:ind w:left="107"/>
              <w:rPr>
                <w:b/>
              </w:rPr>
            </w:pPr>
            <w:r>
              <w:rPr>
                <w:b/>
              </w:rPr>
              <w:t>Budget</w:t>
            </w:r>
          </w:p>
        </w:tc>
        <w:tc>
          <w:tcPr>
            <w:tcW w:w="5999" w:type="dxa"/>
            <w:tcBorders>
              <w:right w:val="single" w:sz="8" w:space="0" w:color="000000"/>
            </w:tcBorders>
          </w:tcPr>
          <w:p w:rsidR="001D446B" w:rsidRDefault="00B33289">
            <w:pPr>
              <w:pStyle w:val="TableParagraph"/>
              <w:spacing w:before="68"/>
            </w:pPr>
            <w:r>
              <w:t>3.400,00 €</w:t>
            </w:r>
          </w:p>
        </w:tc>
      </w:tr>
    </w:tbl>
    <w:p w:rsidR="001D446B" w:rsidRDefault="001D446B">
      <w:pPr>
        <w:sectPr w:rsidR="001D446B">
          <w:pgSz w:w="11910" w:h="16840"/>
          <w:pgMar w:top="1080" w:right="1020" w:bottom="1220" w:left="1020" w:header="0" w:footer="955" w:gutter="0"/>
          <w:cols w:space="720"/>
        </w:sect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9"/>
        <w:gridCol w:w="5999"/>
      </w:tblGrid>
      <w:tr w:rsidR="001D446B">
        <w:trPr>
          <w:trHeight w:val="429"/>
        </w:trPr>
        <w:tc>
          <w:tcPr>
            <w:tcW w:w="2499" w:type="dxa"/>
            <w:tcBorders>
              <w:left w:val="single" w:sz="8" w:space="0" w:color="000000"/>
            </w:tcBorders>
          </w:tcPr>
          <w:p w:rsidR="001D446B" w:rsidRDefault="00B33289">
            <w:pPr>
              <w:pStyle w:val="TableParagraph"/>
              <w:spacing w:before="65"/>
              <w:ind w:left="107"/>
              <w:rPr>
                <w:b/>
              </w:rPr>
            </w:pPr>
            <w:r>
              <w:rPr>
                <w:b/>
              </w:rPr>
              <w:lastRenderedPageBreak/>
              <w:t>Pacchetto di lavoro</w:t>
            </w:r>
          </w:p>
        </w:tc>
        <w:tc>
          <w:tcPr>
            <w:tcW w:w="5999" w:type="dxa"/>
            <w:tcBorders>
              <w:right w:val="single" w:sz="8" w:space="0" w:color="000000"/>
            </w:tcBorders>
          </w:tcPr>
          <w:p w:rsidR="001D446B" w:rsidRDefault="00B33289">
            <w:pPr>
              <w:pStyle w:val="TableParagraph"/>
              <w:spacing w:before="65"/>
            </w:pPr>
            <w:r>
              <w:t>3 – Pubbliche Relazioni</w:t>
            </w:r>
          </w:p>
        </w:tc>
      </w:tr>
      <w:tr w:rsidR="001D446B">
        <w:trPr>
          <w:trHeight w:val="429"/>
        </w:trPr>
        <w:tc>
          <w:tcPr>
            <w:tcW w:w="2499" w:type="dxa"/>
            <w:tcBorders>
              <w:left w:val="single" w:sz="8" w:space="0" w:color="000000"/>
            </w:tcBorders>
          </w:tcPr>
          <w:p w:rsidR="001D446B" w:rsidRDefault="00B33289">
            <w:pPr>
              <w:pStyle w:val="TableParagraph"/>
              <w:spacing w:before="65"/>
              <w:ind w:left="107"/>
              <w:rPr>
                <w:b/>
              </w:rPr>
            </w:pPr>
            <w:r>
              <w:rPr>
                <w:b/>
              </w:rPr>
              <w:t>Target group</w:t>
            </w:r>
          </w:p>
        </w:tc>
        <w:tc>
          <w:tcPr>
            <w:tcW w:w="5999" w:type="dxa"/>
            <w:tcBorders>
              <w:right w:val="single" w:sz="8" w:space="0" w:color="000000"/>
            </w:tcBorders>
          </w:tcPr>
          <w:p w:rsidR="001D446B" w:rsidRDefault="00B33289">
            <w:pPr>
              <w:pStyle w:val="TableParagraph"/>
              <w:spacing w:before="65"/>
            </w:pPr>
            <w:r>
              <w:t>Consumatori</w:t>
            </w:r>
          </w:p>
        </w:tc>
      </w:tr>
      <w:tr w:rsidR="001D446B">
        <w:trPr>
          <w:trHeight w:val="429"/>
        </w:trPr>
        <w:tc>
          <w:tcPr>
            <w:tcW w:w="2499" w:type="dxa"/>
            <w:tcBorders>
              <w:left w:val="single" w:sz="8" w:space="0" w:color="000000"/>
            </w:tcBorders>
          </w:tcPr>
          <w:p w:rsidR="001D446B" w:rsidRDefault="00B33289">
            <w:pPr>
              <w:pStyle w:val="TableParagraph"/>
              <w:spacing w:before="63"/>
              <w:ind w:left="107"/>
              <w:rPr>
                <w:b/>
              </w:rPr>
            </w:pPr>
            <w:r>
              <w:rPr>
                <w:b/>
              </w:rPr>
              <w:t>Attività</w:t>
            </w:r>
          </w:p>
        </w:tc>
        <w:tc>
          <w:tcPr>
            <w:tcW w:w="5999" w:type="dxa"/>
            <w:tcBorders>
              <w:right w:val="single" w:sz="8" w:space="0" w:color="000000"/>
            </w:tcBorders>
          </w:tcPr>
          <w:p w:rsidR="001D446B" w:rsidRDefault="00B33289">
            <w:pPr>
              <w:pStyle w:val="TableParagraph"/>
              <w:spacing w:before="63"/>
            </w:pPr>
            <w:r>
              <w:t>Conferenza stampa</w:t>
            </w:r>
          </w:p>
        </w:tc>
      </w:tr>
      <w:tr w:rsidR="001D446B">
        <w:trPr>
          <w:trHeight w:val="429"/>
        </w:trPr>
        <w:tc>
          <w:tcPr>
            <w:tcW w:w="2499" w:type="dxa"/>
            <w:tcBorders>
              <w:left w:val="single" w:sz="8" w:space="0" w:color="000000"/>
            </w:tcBorders>
          </w:tcPr>
          <w:p w:rsidR="001D446B" w:rsidRDefault="00B33289">
            <w:pPr>
              <w:pStyle w:val="TableParagraph"/>
              <w:spacing w:before="63"/>
              <w:ind w:left="107"/>
              <w:rPr>
                <w:b/>
              </w:rPr>
            </w:pPr>
            <w:r>
              <w:rPr>
                <w:b/>
              </w:rPr>
              <w:t>Cronoprogramma</w:t>
            </w:r>
          </w:p>
        </w:tc>
        <w:tc>
          <w:tcPr>
            <w:tcW w:w="5999" w:type="dxa"/>
            <w:tcBorders>
              <w:right w:val="single" w:sz="8" w:space="0" w:color="000000"/>
            </w:tcBorders>
          </w:tcPr>
          <w:p w:rsidR="001D446B" w:rsidRDefault="00B33289">
            <w:pPr>
              <w:pStyle w:val="TableParagraph"/>
              <w:spacing w:before="63"/>
            </w:pPr>
            <w:r>
              <w:t>1° anno</w:t>
            </w:r>
          </w:p>
        </w:tc>
      </w:tr>
      <w:tr w:rsidR="001D446B">
        <w:trPr>
          <w:trHeight w:val="429"/>
        </w:trPr>
        <w:tc>
          <w:tcPr>
            <w:tcW w:w="2499" w:type="dxa"/>
          </w:tcPr>
          <w:p w:rsidR="001D446B" w:rsidRDefault="00B33289">
            <w:pPr>
              <w:pStyle w:val="TableParagraph"/>
              <w:spacing w:before="63"/>
              <w:rPr>
                <w:b/>
              </w:rPr>
            </w:pPr>
            <w:r>
              <w:rPr>
                <w:b/>
              </w:rPr>
              <w:t>Prodotto</w:t>
            </w:r>
          </w:p>
        </w:tc>
        <w:tc>
          <w:tcPr>
            <w:tcW w:w="5999" w:type="dxa"/>
            <w:tcBorders>
              <w:right w:val="single" w:sz="8" w:space="0" w:color="000000"/>
            </w:tcBorders>
          </w:tcPr>
          <w:p w:rsidR="001D446B" w:rsidRDefault="00B33289">
            <w:pPr>
              <w:pStyle w:val="TableParagraph"/>
              <w:spacing w:line="262" w:lineRule="exact"/>
            </w:pPr>
            <w:r>
              <w:t xml:space="preserve">1 evento stampa, 450 press kit, 3 </w:t>
            </w:r>
            <w:proofErr w:type="spellStart"/>
            <w:r>
              <w:t>roll</w:t>
            </w:r>
            <w:proofErr w:type="spellEnd"/>
            <w:r>
              <w:t xml:space="preserve"> up</w:t>
            </w:r>
          </w:p>
        </w:tc>
      </w:tr>
      <w:tr w:rsidR="001D446B">
        <w:trPr>
          <w:trHeight w:val="429"/>
        </w:trPr>
        <w:tc>
          <w:tcPr>
            <w:tcW w:w="2499" w:type="dxa"/>
          </w:tcPr>
          <w:p w:rsidR="001D446B" w:rsidRDefault="00B33289">
            <w:pPr>
              <w:pStyle w:val="TableParagraph"/>
              <w:spacing w:before="63"/>
              <w:rPr>
                <w:b/>
              </w:rPr>
            </w:pPr>
            <w:r>
              <w:rPr>
                <w:b/>
              </w:rPr>
              <w:t>Budget</w:t>
            </w:r>
          </w:p>
        </w:tc>
        <w:tc>
          <w:tcPr>
            <w:tcW w:w="5999" w:type="dxa"/>
            <w:tcBorders>
              <w:right w:val="single" w:sz="8" w:space="0" w:color="000000"/>
            </w:tcBorders>
          </w:tcPr>
          <w:p w:rsidR="001D446B" w:rsidRDefault="00B33289">
            <w:pPr>
              <w:pStyle w:val="TableParagraph"/>
              <w:spacing w:line="262" w:lineRule="exact"/>
            </w:pPr>
            <w:r>
              <w:t>8.880,00 €</w:t>
            </w:r>
          </w:p>
        </w:tc>
      </w:tr>
    </w:tbl>
    <w:p w:rsidR="001D446B" w:rsidRDefault="001D446B">
      <w:pPr>
        <w:pStyle w:val="Corpotesto"/>
        <w:rPr>
          <w:b/>
          <w:sz w:val="20"/>
        </w:rPr>
      </w:pPr>
    </w:p>
    <w:p w:rsidR="001D446B" w:rsidRDefault="001D446B">
      <w:pPr>
        <w:pStyle w:val="Corpotesto"/>
        <w:spacing w:before="6"/>
        <w:rPr>
          <w:b/>
          <w:sz w:val="16"/>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9"/>
        <w:gridCol w:w="2346"/>
        <w:gridCol w:w="2074"/>
        <w:gridCol w:w="1631"/>
      </w:tblGrid>
      <w:tr w:rsidR="001D446B">
        <w:trPr>
          <w:trHeight w:val="429"/>
        </w:trPr>
        <w:tc>
          <w:tcPr>
            <w:tcW w:w="2449" w:type="dxa"/>
            <w:tcBorders>
              <w:left w:val="single" w:sz="8" w:space="0" w:color="000000"/>
            </w:tcBorders>
          </w:tcPr>
          <w:p w:rsidR="001D446B" w:rsidRDefault="00B33289">
            <w:pPr>
              <w:pStyle w:val="TableParagraph"/>
              <w:spacing w:before="68"/>
              <w:ind w:left="107"/>
              <w:rPr>
                <w:b/>
              </w:rPr>
            </w:pPr>
            <w:r>
              <w:rPr>
                <w:b/>
              </w:rPr>
              <w:t>Pacchetto di lavoro</w:t>
            </w:r>
          </w:p>
        </w:tc>
        <w:tc>
          <w:tcPr>
            <w:tcW w:w="6051" w:type="dxa"/>
            <w:gridSpan w:val="3"/>
            <w:tcBorders>
              <w:right w:val="single" w:sz="8" w:space="0" w:color="000000"/>
            </w:tcBorders>
          </w:tcPr>
          <w:p w:rsidR="001D446B" w:rsidRDefault="00B33289">
            <w:pPr>
              <w:pStyle w:val="TableParagraph"/>
              <w:spacing w:before="68"/>
            </w:pPr>
            <w:r>
              <w:t>4 – Pubblicità</w:t>
            </w:r>
          </w:p>
        </w:tc>
      </w:tr>
      <w:tr w:rsidR="001D446B">
        <w:trPr>
          <w:trHeight w:val="426"/>
        </w:trPr>
        <w:tc>
          <w:tcPr>
            <w:tcW w:w="2449" w:type="dxa"/>
            <w:tcBorders>
              <w:left w:val="single" w:sz="8" w:space="0" w:color="000000"/>
            </w:tcBorders>
          </w:tcPr>
          <w:p w:rsidR="001D446B" w:rsidRDefault="00B33289">
            <w:pPr>
              <w:pStyle w:val="TableParagraph"/>
              <w:spacing w:before="68"/>
              <w:ind w:left="107"/>
              <w:rPr>
                <w:b/>
              </w:rPr>
            </w:pPr>
            <w:r>
              <w:rPr>
                <w:b/>
              </w:rPr>
              <w:t>Target group or groups</w:t>
            </w:r>
          </w:p>
        </w:tc>
        <w:tc>
          <w:tcPr>
            <w:tcW w:w="6051" w:type="dxa"/>
            <w:gridSpan w:val="3"/>
            <w:tcBorders>
              <w:right w:val="single" w:sz="8" w:space="0" w:color="000000"/>
            </w:tcBorders>
          </w:tcPr>
          <w:p w:rsidR="001D446B" w:rsidRDefault="00B33289">
            <w:pPr>
              <w:pStyle w:val="TableParagraph"/>
              <w:spacing w:before="68"/>
            </w:pPr>
            <w:r>
              <w:t>Consumatori</w:t>
            </w:r>
          </w:p>
        </w:tc>
      </w:tr>
      <w:tr w:rsidR="001D446B">
        <w:trPr>
          <w:trHeight w:val="429"/>
        </w:trPr>
        <w:tc>
          <w:tcPr>
            <w:tcW w:w="2449" w:type="dxa"/>
            <w:tcBorders>
              <w:left w:val="single" w:sz="8" w:space="0" w:color="000000"/>
            </w:tcBorders>
          </w:tcPr>
          <w:p w:rsidR="001D446B" w:rsidRDefault="00B33289">
            <w:pPr>
              <w:pStyle w:val="TableParagraph"/>
              <w:spacing w:before="71"/>
              <w:ind w:left="107"/>
              <w:rPr>
                <w:b/>
              </w:rPr>
            </w:pPr>
            <w:r>
              <w:rPr>
                <w:b/>
              </w:rPr>
              <w:t>Attività</w:t>
            </w:r>
          </w:p>
        </w:tc>
        <w:tc>
          <w:tcPr>
            <w:tcW w:w="6051" w:type="dxa"/>
            <w:gridSpan w:val="3"/>
            <w:tcBorders>
              <w:right w:val="single" w:sz="8" w:space="0" w:color="000000"/>
            </w:tcBorders>
          </w:tcPr>
          <w:p w:rsidR="001D446B" w:rsidRDefault="00B33289">
            <w:pPr>
              <w:pStyle w:val="TableParagraph"/>
              <w:spacing w:before="71"/>
            </w:pPr>
            <w:r>
              <w:t>TV</w:t>
            </w:r>
          </w:p>
        </w:tc>
      </w:tr>
      <w:tr w:rsidR="001D446B">
        <w:trPr>
          <w:trHeight w:val="378"/>
        </w:trPr>
        <w:tc>
          <w:tcPr>
            <w:tcW w:w="2449" w:type="dxa"/>
            <w:tcBorders>
              <w:left w:val="single" w:sz="8" w:space="0" w:color="000000"/>
            </w:tcBorders>
          </w:tcPr>
          <w:p w:rsidR="001D446B" w:rsidRDefault="00B33289">
            <w:pPr>
              <w:pStyle w:val="TableParagraph"/>
              <w:spacing w:before="44"/>
              <w:ind w:left="107"/>
              <w:rPr>
                <w:b/>
              </w:rPr>
            </w:pPr>
            <w:r>
              <w:rPr>
                <w:b/>
              </w:rPr>
              <w:t>Cronoprogramma</w:t>
            </w:r>
          </w:p>
        </w:tc>
        <w:tc>
          <w:tcPr>
            <w:tcW w:w="2346" w:type="dxa"/>
          </w:tcPr>
          <w:p w:rsidR="001D446B" w:rsidRDefault="00B33289">
            <w:pPr>
              <w:pStyle w:val="TableParagraph"/>
              <w:spacing w:before="44"/>
              <w:rPr>
                <w:b/>
              </w:rPr>
            </w:pPr>
            <w:r>
              <w:rPr>
                <w:b/>
              </w:rPr>
              <w:t>1° anno</w:t>
            </w:r>
          </w:p>
        </w:tc>
        <w:tc>
          <w:tcPr>
            <w:tcW w:w="2074" w:type="dxa"/>
          </w:tcPr>
          <w:p w:rsidR="001D446B" w:rsidRDefault="00B33289">
            <w:pPr>
              <w:pStyle w:val="TableParagraph"/>
              <w:spacing w:before="44"/>
              <w:ind w:left="111"/>
              <w:rPr>
                <w:b/>
              </w:rPr>
            </w:pPr>
            <w:r>
              <w:rPr>
                <w:b/>
              </w:rPr>
              <w:t>2° anno</w:t>
            </w:r>
          </w:p>
        </w:tc>
        <w:tc>
          <w:tcPr>
            <w:tcW w:w="1631" w:type="dxa"/>
            <w:tcBorders>
              <w:right w:val="single" w:sz="8" w:space="0" w:color="000000"/>
            </w:tcBorders>
          </w:tcPr>
          <w:p w:rsidR="001D446B" w:rsidRDefault="00B33289">
            <w:pPr>
              <w:pStyle w:val="TableParagraph"/>
              <w:spacing w:before="44"/>
              <w:ind w:left="110"/>
              <w:rPr>
                <w:b/>
              </w:rPr>
            </w:pPr>
            <w:r>
              <w:rPr>
                <w:b/>
              </w:rPr>
              <w:t>3° anno</w:t>
            </w:r>
          </w:p>
        </w:tc>
      </w:tr>
      <w:tr w:rsidR="001D446B">
        <w:trPr>
          <w:trHeight w:val="868"/>
        </w:trPr>
        <w:tc>
          <w:tcPr>
            <w:tcW w:w="2449" w:type="dxa"/>
          </w:tcPr>
          <w:p w:rsidR="001D446B" w:rsidRDefault="001D446B">
            <w:pPr>
              <w:pStyle w:val="TableParagraph"/>
              <w:spacing w:before="8"/>
              <w:ind w:left="0"/>
              <w:rPr>
                <w:b/>
                <w:sz w:val="23"/>
              </w:rPr>
            </w:pPr>
          </w:p>
          <w:p w:rsidR="001D446B" w:rsidRDefault="00B33289">
            <w:pPr>
              <w:pStyle w:val="TableParagraph"/>
              <w:rPr>
                <w:b/>
              </w:rPr>
            </w:pPr>
            <w:r>
              <w:rPr>
                <w:b/>
              </w:rPr>
              <w:t>Prodotti</w:t>
            </w:r>
          </w:p>
        </w:tc>
        <w:tc>
          <w:tcPr>
            <w:tcW w:w="2346" w:type="dxa"/>
          </w:tcPr>
          <w:p w:rsidR="001D446B" w:rsidRDefault="00B33289">
            <w:pPr>
              <w:pStyle w:val="TableParagraph"/>
              <w:spacing w:line="259" w:lineRule="auto"/>
              <w:ind w:right="713"/>
            </w:pPr>
            <w:r>
              <w:t>2/3-settimane di campagna TV</w:t>
            </w:r>
          </w:p>
        </w:tc>
        <w:tc>
          <w:tcPr>
            <w:tcW w:w="2074" w:type="dxa"/>
          </w:tcPr>
          <w:p w:rsidR="001D446B" w:rsidRDefault="00B33289">
            <w:pPr>
              <w:pStyle w:val="TableParagraph"/>
              <w:spacing w:line="259" w:lineRule="auto"/>
              <w:ind w:left="111" w:right="392"/>
            </w:pPr>
            <w:r>
              <w:t>3/4- settimane di campagna TV</w:t>
            </w:r>
          </w:p>
        </w:tc>
        <w:tc>
          <w:tcPr>
            <w:tcW w:w="1631" w:type="dxa"/>
            <w:tcBorders>
              <w:right w:val="single" w:sz="8" w:space="0" w:color="000000"/>
            </w:tcBorders>
          </w:tcPr>
          <w:p w:rsidR="001D446B" w:rsidRDefault="00B33289">
            <w:pPr>
              <w:pStyle w:val="TableParagraph"/>
              <w:spacing w:line="268" w:lineRule="exact"/>
              <w:ind w:left="110"/>
            </w:pPr>
            <w:r>
              <w:t>3/4- settimane</w:t>
            </w:r>
          </w:p>
          <w:p w:rsidR="001D446B" w:rsidRDefault="00B33289">
            <w:pPr>
              <w:pStyle w:val="TableParagraph"/>
              <w:spacing w:before="10" w:line="280" w:lineRule="atLeast"/>
              <w:ind w:left="110" w:right="350"/>
            </w:pPr>
            <w:r>
              <w:t>di campagna TV</w:t>
            </w:r>
          </w:p>
        </w:tc>
      </w:tr>
      <w:tr w:rsidR="001D446B">
        <w:trPr>
          <w:trHeight w:val="429"/>
        </w:trPr>
        <w:tc>
          <w:tcPr>
            <w:tcW w:w="2449" w:type="dxa"/>
          </w:tcPr>
          <w:p w:rsidR="001D446B" w:rsidRDefault="00B33289">
            <w:pPr>
              <w:pStyle w:val="TableParagraph"/>
              <w:spacing w:before="68"/>
              <w:rPr>
                <w:b/>
              </w:rPr>
            </w:pPr>
            <w:r>
              <w:rPr>
                <w:b/>
              </w:rPr>
              <w:t>Budget</w:t>
            </w:r>
          </w:p>
        </w:tc>
        <w:tc>
          <w:tcPr>
            <w:tcW w:w="2346" w:type="dxa"/>
          </w:tcPr>
          <w:p w:rsidR="001D446B" w:rsidRDefault="00B33289">
            <w:pPr>
              <w:pStyle w:val="TableParagraph"/>
              <w:spacing w:line="268" w:lineRule="exact"/>
            </w:pPr>
            <w:r>
              <w:t>119.000,00 €</w:t>
            </w:r>
          </w:p>
        </w:tc>
        <w:tc>
          <w:tcPr>
            <w:tcW w:w="2074" w:type="dxa"/>
          </w:tcPr>
          <w:p w:rsidR="001D446B" w:rsidRDefault="00B33289">
            <w:pPr>
              <w:pStyle w:val="TableParagraph"/>
              <w:spacing w:line="268" w:lineRule="exact"/>
              <w:ind w:left="111"/>
            </w:pPr>
            <w:r>
              <w:t>230.000,00 €</w:t>
            </w:r>
          </w:p>
        </w:tc>
        <w:tc>
          <w:tcPr>
            <w:tcW w:w="1631" w:type="dxa"/>
            <w:tcBorders>
              <w:right w:val="single" w:sz="8" w:space="0" w:color="000000"/>
            </w:tcBorders>
          </w:tcPr>
          <w:p w:rsidR="001D446B" w:rsidRDefault="00B33289">
            <w:pPr>
              <w:pStyle w:val="TableParagraph"/>
              <w:spacing w:line="268" w:lineRule="exact"/>
              <w:ind w:left="110"/>
            </w:pPr>
            <w:r>
              <w:t>230.000,00 €</w:t>
            </w:r>
          </w:p>
        </w:tc>
      </w:tr>
    </w:tbl>
    <w:p w:rsidR="001D446B" w:rsidRDefault="001D446B">
      <w:pPr>
        <w:pStyle w:val="Corpotesto"/>
        <w:rPr>
          <w:b/>
          <w:sz w:val="20"/>
        </w:rPr>
      </w:pPr>
    </w:p>
    <w:p w:rsidR="001D446B" w:rsidRDefault="001D446B">
      <w:pPr>
        <w:pStyle w:val="Corpotesto"/>
        <w:spacing w:before="8"/>
        <w:rPr>
          <w:b/>
          <w:sz w:val="21"/>
        </w:rPr>
      </w:pPr>
    </w:p>
    <w:tbl>
      <w:tblPr>
        <w:tblStyle w:val="TableNormal"/>
        <w:tblW w:w="0" w:type="auto"/>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1841"/>
        <w:gridCol w:w="2269"/>
        <w:gridCol w:w="1986"/>
      </w:tblGrid>
      <w:tr w:rsidR="001D446B">
        <w:trPr>
          <w:trHeight w:val="429"/>
        </w:trPr>
        <w:tc>
          <w:tcPr>
            <w:tcW w:w="2403" w:type="dxa"/>
            <w:tcBorders>
              <w:left w:val="single" w:sz="8" w:space="0" w:color="000000"/>
            </w:tcBorders>
          </w:tcPr>
          <w:p w:rsidR="001D446B" w:rsidRDefault="00B33289">
            <w:pPr>
              <w:pStyle w:val="TableParagraph"/>
              <w:spacing w:before="68"/>
              <w:ind w:left="107"/>
              <w:rPr>
                <w:b/>
              </w:rPr>
            </w:pPr>
            <w:r>
              <w:rPr>
                <w:b/>
              </w:rPr>
              <w:t>Pacchetto di lavoro</w:t>
            </w:r>
          </w:p>
        </w:tc>
        <w:tc>
          <w:tcPr>
            <w:tcW w:w="6096" w:type="dxa"/>
            <w:gridSpan w:val="3"/>
            <w:tcBorders>
              <w:right w:val="single" w:sz="8" w:space="0" w:color="000000"/>
            </w:tcBorders>
          </w:tcPr>
          <w:p w:rsidR="001D446B" w:rsidRDefault="00B33289">
            <w:pPr>
              <w:pStyle w:val="TableParagraph"/>
              <w:spacing w:before="68"/>
              <w:ind w:left="110"/>
            </w:pPr>
            <w:r>
              <w:t>5 – Pubblicità</w:t>
            </w:r>
          </w:p>
        </w:tc>
      </w:tr>
      <w:tr w:rsidR="001D446B">
        <w:trPr>
          <w:trHeight w:val="429"/>
        </w:trPr>
        <w:tc>
          <w:tcPr>
            <w:tcW w:w="2403" w:type="dxa"/>
            <w:tcBorders>
              <w:left w:val="single" w:sz="8" w:space="0" w:color="000000"/>
            </w:tcBorders>
          </w:tcPr>
          <w:p w:rsidR="001D446B" w:rsidRDefault="00B33289">
            <w:pPr>
              <w:pStyle w:val="TableParagraph"/>
              <w:spacing w:before="68"/>
              <w:ind w:left="107"/>
              <w:rPr>
                <w:b/>
              </w:rPr>
            </w:pPr>
            <w:r>
              <w:rPr>
                <w:b/>
              </w:rPr>
              <w:t>Target group or groups</w:t>
            </w:r>
          </w:p>
        </w:tc>
        <w:tc>
          <w:tcPr>
            <w:tcW w:w="6096" w:type="dxa"/>
            <w:gridSpan w:val="3"/>
            <w:tcBorders>
              <w:right w:val="single" w:sz="8" w:space="0" w:color="000000"/>
            </w:tcBorders>
          </w:tcPr>
          <w:p w:rsidR="001D446B" w:rsidRDefault="00B33289">
            <w:pPr>
              <w:pStyle w:val="TableParagraph"/>
              <w:spacing w:before="68"/>
              <w:ind w:left="110"/>
            </w:pPr>
            <w:r>
              <w:t>Consumatori</w:t>
            </w:r>
          </w:p>
        </w:tc>
      </w:tr>
      <w:tr w:rsidR="001D446B">
        <w:trPr>
          <w:trHeight w:val="429"/>
        </w:trPr>
        <w:tc>
          <w:tcPr>
            <w:tcW w:w="2403" w:type="dxa"/>
            <w:tcBorders>
              <w:left w:val="single" w:sz="8" w:space="0" w:color="000000"/>
            </w:tcBorders>
          </w:tcPr>
          <w:p w:rsidR="001D446B" w:rsidRDefault="00B33289">
            <w:pPr>
              <w:pStyle w:val="TableParagraph"/>
              <w:spacing w:before="68"/>
              <w:ind w:left="107"/>
              <w:rPr>
                <w:b/>
              </w:rPr>
            </w:pPr>
            <w:r>
              <w:rPr>
                <w:b/>
              </w:rPr>
              <w:t>Attività</w:t>
            </w:r>
          </w:p>
        </w:tc>
        <w:tc>
          <w:tcPr>
            <w:tcW w:w="6096" w:type="dxa"/>
            <w:gridSpan w:val="3"/>
            <w:tcBorders>
              <w:right w:val="single" w:sz="8" w:space="0" w:color="000000"/>
            </w:tcBorders>
          </w:tcPr>
          <w:p w:rsidR="001D446B" w:rsidRDefault="00B33289">
            <w:pPr>
              <w:pStyle w:val="TableParagraph"/>
              <w:spacing w:before="68"/>
              <w:ind w:left="110"/>
              <w:rPr>
                <w:b/>
              </w:rPr>
            </w:pPr>
            <w:r>
              <w:rPr>
                <w:b/>
              </w:rPr>
              <w:t>Radio</w:t>
            </w:r>
          </w:p>
        </w:tc>
      </w:tr>
      <w:tr w:rsidR="001D446B">
        <w:trPr>
          <w:trHeight w:val="376"/>
        </w:trPr>
        <w:tc>
          <w:tcPr>
            <w:tcW w:w="2403" w:type="dxa"/>
            <w:tcBorders>
              <w:left w:val="single" w:sz="8" w:space="0" w:color="000000"/>
            </w:tcBorders>
          </w:tcPr>
          <w:p w:rsidR="001D446B" w:rsidRDefault="00B33289">
            <w:pPr>
              <w:pStyle w:val="TableParagraph"/>
              <w:spacing w:before="42"/>
              <w:ind w:left="107"/>
              <w:rPr>
                <w:b/>
              </w:rPr>
            </w:pPr>
            <w:r>
              <w:rPr>
                <w:b/>
              </w:rPr>
              <w:t>Cronoprogramma</w:t>
            </w:r>
          </w:p>
        </w:tc>
        <w:tc>
          <w:tcPr>
            <w:tcW w:w="1841" w:type="dxa"/>
          </w:tcPr>
          <w:p w:rsidR="001D446B" w:rsidRDefault="00B33289">
            <w:pPr>
              <w:pStyle w:val="TableParagraph"/>
              <w:spacing w:before="42"/>
              <w:ind w:left="110"/>
              <w:rPr>
                <w:b/>
              </w:rPr>
            </w:pPr>
            <w:r>
              <w:rPr>
                <w:b/>
              </w:rPr>
              <w:t>1° anno</w:t>
            </w:r>
          </w:p>
        </w:tc>
        <w:tc>
          <w:tcPr>
            <w:tcW w:w="2269" w:type="dxa"/>
          </w:tcPr>
          <w:p w:rsidR="001D446B" w:rsidRDefault="00B33289">
            <w:pPr>
              <w:pStyle w:val="TableParagraph"/>
              <w:spacing w:before="42"/>
              <w:rPr>
                <w:b/>
              </w:rPr>
            </w:pPr>
            <w:r>
              <w:rPr>
                <w:b/>
              </w:rPr>
              <w:t>2° anno</w:t>
            </w:r>
          </w:p>
        </w:tc>
        <w:tc>
          <w:tcPr>
            <w:tcW w:w="1986" w:type="dxa"/>
            <w:tcBorders>
              <w:right w:val="single" w:sz="8" w:space="0" w:color="000000"/>
            </w:tcBorders>
          </w:tcPr>
          <w:p w:rsidR="001D446B" w:rsidRDefault="00B33289">
            <w:pPr>
              <w:pStyle w:val="TableParagraph"/>
              <w:spacing w:before="42"/>
              <w:ind w:left="111"/>
              <w:rPr>
                <w:b/>
              </w:rPr>
            </w:pPr>
            <w:r>
              <w:rPr>
                <w:b/>
              </w:rPr>
              <w:t>3° anno</w:t>
            </w:r>
          </w:p>
        </w:tc>
      </w:tr>
      <w:tr w:rsidR="001D446B">
        <w:trPr>
          <w:trHeight w:val="580"/>
        </w:trPr>
        <w:tc>
          <w:tcPr>
            <w:tcW w:w="2403" w:type="dxa"/>
          </w:tcPr>
          <w:p w:rsidR="001D446B" w:rsidRDefault="00B33289">
            <w:pPr>
              <w:pStyle w:val="TableParagraph"/>
              <w:spacing w:before="145"/>
              <w:rPr>
                <w:b/>
              </w:rPr>
            </w:pPr>
            <w:r>
              <w:rPr>
                <w:b/>
              </w:rPr>
              <w:t>Prodotti</w:t>
            </w:r>
          </w:p>
        </w:tc>
        <w:tc>
          <w:tcPr>
            <w:tcW w:w="1841" w:type="dxa"/>
          </w:tcPr>
          <w:p w:rsidR="001D446B" w:rsidRDefault="00B33289">
            <w:pPr>
              <w:pStyle w:val="TableParagraph"/>
              <w:spacing w:before="145"/>
              <w:ind w:left="110"/>
            </w:pPr>
            <w:r>
              <w:t>Non prevista</w:t>
            </w:r>
          </w:p>
        </w:tc>
        <w:tc>
          <w:tcPr>
            <w:tcW w:w="2269" w:type="dxa"/>
          </w:tcPr>
          <w:p w:rsidR="001D446B" w:rsidRDefault="00B33289">
            <w:pPr>
              <w:pStyle w:val="TableParagraph"/>
              <w:spacing w:line="268" w:lineRule="exact"/>
            </w:pPr>
            <w:r>
              <w:t>4 settimane di</w:t>
            </w:r>
          </w:p>
          <w:p w:rsidR="001D446B" w:rsidRDefault="00B33289">
            <w:pPr>
              <w:pStyle w:val="TableParagraph"/>
              <w:spacing w:before="22"/>
            </w:pPr>
            <w:r>
              <w:t>campagna radio</w:t>
            </w:r>
          </w:p>
        </w:tc>
        <w:tc>
          <w:tcPr>
            <w:tcW w:w="1986" w:type="dxa"/>
            <w:tcBorders>
              <w:right w:val="single" w:sz="8" w:space="0" w:color="000000"/>
            </w:tcBorders>
          </w:tcPr>
          <w:p w:rsidR="001D446B" w:rsidRDefault="00B33289">
            <w:pPr>
              <w:pStyle w:val="TableParagraph"/>
              <w:spacing w:line="268" w:lineRule="exact"/>
              <w:ind w:left="111"/>
            </w:pPr>
            <w:r>
              <w:t>4 settimane di</w:t>
            </w:r>
          </w:p>
          <w:p w:rsidR="001D446B" w:rsidRDefault="00B33289">
            <w:pPr>
              <w:pStyle w:val="TableParagraph"/>
              <w:spacing w:before="22"/>
              <w:ind w:left="111"/>
            </w:pPr>
            <w:r>
              <w:t>campagna radio</w:t>
            </w:r>
          </w:p>
        </w:tc>
      </w:tr>
      <w:tr w:rsidR="001D446B">
        <w:trPr>
          <w:trHeight w:val="429"/>
        </w:trPr>
        <w:tc>
          <w:tcPr>
            <w:tcW w:w="2403" w:type="dxa"/>
          </w:tcPr>
          <w:p w:rsidR="001D446B" w:rsidRDefault="00B33289">
            <w:pPr>
              <w:pStyle w:val="TableParagraph"/>
              <w:spacing w:before="68"/>
              <w:rPr>
                <w:b/>
              </w:rPr>
            </w:pPr>
            <w:r>
              <w:rPr>
                <w:b/>
              </w:rPr>
              <w:t>Budget</w:t>
            </w:r>
          </w:p>
        </w:tc>
        <w:tc>
          <w:tcPr>
            <w:tcW w:w="1841" w:type="dxa"/>
          </w:tcPr>
          <w:p w:rsidR="001D446B" w:rsidRDefault="001D446B">
            <w:pPr>
              <w:pStyle w:val="TableParagraph"/>
              <w:ind w:left="0"/>
              <w:rPr>
                <w:rFonts w:ascii="Times New Roman"/>
              </w:rPr>
            </w:pPr>
          </w:p>
        </w:tc>
        <w:tc>
          <w:tcPr>
            <w:tcW w:w="2269" w:type="dxa"/>
          </w:tcPr>
          <w:p w:rsidR="001D446B" w:rsidRDefault="00B33289">
            <w:pPr>
              <w:pStyle w:val="TableParagraph"/>
              <w:spacing w:line="268" w:lineRule="exact"/>
            </w:pPr>
            <w:r>
              <w:t>80.000,00 €</w:t>
            </w:r>
          </w:p>
        </w:tc>
        <w:tc>
          <w:tcPr>
            <w:tcW w:w="1986" w:type="dxa"/>
            <w:tcBorders>
              <w:right w:val="single" w:sz="8" w:space="0" w:color="000000"/>
            </w:tcBorders>
          </w:tcPr>
          <w:p w:rsidR="001D446B" w:rsidRDefault="00B33289">
            <w:pPr>
              <w:pStyle w:val="TableParagraph"/>
              <w:spacing w:line="268" w:lineRule="exact"/>
              <w:ind w:left="111"/>
            </w:pPr>
            <w:r>
              <w:t>80.000,00 €</w:t>
            </w:r>
          </w:p>
        </w:tc>
      </w:tr>
    </w:tbl>
    <w:p w:rsidR="001D446B" w:rsidRDefault="001D446B">
      <w:pPr>
        <w:pStyle w:val="Corpotesto"/>
        <w:rPr>
          <w:b/>
          <w:sz w:val="20"/>
        </w:rPr>
      </w:pPr>
    </w:p>
    <w:p w:rsidR="001D446B" w:rsidRDefault="001D446B">
      <w:pPr>
        <w:pStyle w:val="Corpotesto"/>
        <w:spacing w:before="8" w:after="1"/>
        <w:rPr>
          <w:b/>
          <w:sz w:val="21"/>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1"/>
        <w:gridCol w:w="1500"/>
        <w:gridCol w:w="2345"/>
        <w:gridCol w:w="2045"/>
      </w:tblGrid>
      <w:tr w:rsidR="001D446B">
        <w:trPr>
          <w:trHeight w:val="429"/>
        </w:trPr>
        <w:tc>
          <w:tcPr>
            <w:tcW w:w="2641" w:type="dxa"/>
            <w:tcBorders>
              <w:left w:val="single" w:sz="8" w:space="0" w:color="000000"/>
            </w:tcBorders>
          </w:tcPr>
          <w:p w:rsidR="001D446B" w:rsidRDefault="00B33289">
            <w:pPr>
              <w:pStyle w:val="TableParagraph"/>
              <w:spacing w:before="68"/>
              <w:ind w:left="107"/>
              <w:rPr>
                <w:b/>
              </w:rPr>
            </w:pPr>
            <w:r>
              <w:rPr>
                <w:b/>
              </w:rPr>
              <w:t>Pacchetto di lavoro</w:t>
            </w:r>
          </w:p>
        </w:tc>
        <w:tc>
          <w:tcPr>
            <w:tcW w:w="5890" w:type="dxa"/>
            <w:gridSpan w:val="3"/>
            <w:tcBorders>
              <w:right w:val="single" w:sz="8" w:space="0" w:color="000000"/>
            </w:tcBorders>
          </w:tcPr>
          <w:p w:rsidR="001D446B" w:rsidRDefault="00B33289">
            <w:pPr>
              <w:pStyle w:val="TableParagraph"/>
              <w:spacing w:before="68"/>
            </w:pPr>
            <w:r>
              <w:t>6 – Pubblicità</w:t>
            </w:r>
          </w:p>
        </w:tc>
      </w:tr>
      <w:tr w:rsidR="001D446B">
        <w:trPr>
          <w:trHeight w:val="429"/>
        </w:trPr>
        <w:tc>
          <w:tcPr>
            <w:tcW w:w="2641" w:type="dxa"/>
            <w:tcBorders>
              <w:left w:val="single" w:sz="8" w:space="0" w:color="000000"/>
            </w:tcBorders>
          </w:tcPr>
          <w:p w:rsidR="001D446B" w:rsidRDefault="00B33289">
            <w:pPr>
              <w:pStyle w:val="TableParagraph"/>
              <w:spacing w:before="68"/>
              <w:ind w:left="107"/>
              <w:rPr>
                <w:b/>
              </w:rPr>
            </w:pPr>
            <w:r>
              <w:rPr>
                <w:b/>
              </w:rPr>
              <w:t>Target group or groups</w:t>
            </w:r>
          </w:p>
        </w:tc>
        <w:tc>
          <w:tcPr>
            <w:tcW w:w="5890" w:type="dxa"/>
            <w:gridSpan w:val="3"/>
            <w:tcBorders>
              <w:right w:val="single" w:sz="8" w:space="0" w:color="000000"/>
            </w:tcBorders>
          </w:tcPr>
          <w:p w:rsidR="001D446B" w:rsidRDefault="00B33289">
            <w:pPr>
              <w:pStyle w:val="TableParagraph"/>
              <w:spacing w:before="68"/>
            </w:pPr>
            <w:r>
              <w:t>Consumatori</w:t>
            </w:r>
          </w:p>
        </w:tc>
      </w:tr>
      <w:tr w:rsidR="001D446B">
        <w:trPr>
          <w:trHeight w:val="429"/>
        </w:trPr>
        <w:tc>
          <w:tcPr>
            <w:tcW w:w="2641" w:type="dxa"/>
            <w:tcBorders>
              <w:left w:val="single" w:sz="8" w:space="0" w:color="000000"/>
            </w:tcBorders>
          </w:tcPr>
          <w:p w:rsidR="001D446B" w:rsidRDefault="00B33289">
            <w:pPr>
              <w:pStyle w:val="TableParagraph"/>
              <w:spacing w:before="68"/>
              <w:ind w:left="107"/>
              <w:rPr>
                <w:b/>
              </w:rPr>
            </w:pPr>
            <w:r>
              <w:rPr>
                <w:b/>
              </w:rPr>
              <w:t>Attività</w:t>
            </w:r>
          </w:p>
        </w:tc>
        <w:tc>
          <w:tcPr>
            <w:tcW w:w="5890" w:type="dxa"/>
            <w:gridSpan w:val="3"/>
            <w:tcBorders>
              <w:right w:val="single" w:sz="8" w:space="0" w:color="000000"/>
            </w:tcBorders>
          </w:tcPr>
          <w:p w:rsidR="001D446B" w:rsidRDefault="00B33289">
            <w:pPr>
              <w:pStyle w:val="TableParagraph"/>
              <w:spacing w:before="68"/>
            </w:pPr>
            <w:r>
              <w:t>Comunicazione attraverso i social</w:t>
            </w:r>
          </w:p>
        </w:tc>
      </w:tr>
      <w:tr w:rsidR="001D446B">
        <w:trPr>
          <w:trHeight w:val="429"/>
        </w:trPr>
        <w:tc>
          <w:tcPr>
            <w:tcW w:w="2641" w:type="dxa"/>
            <w:tcBorders>
              <w:left w:val="single" w:sz="8" w:space="0" w:color="000000"/>
            </w:tcBorders>
          </w:tcPr>
          <w:p w:rsidR="001D446B" w:rsidRDefault="00B33289">
            <w:pPr>
              <w:pStyle w:val="TableParagraph"/>
              <w:spacing w:before="68"/>
              <w:ind w:left="107"/>
              <w:rPr>
                <w:b/>
              </w:rPr>
            </w:pPr>
            <w:proofErr w:type="spellStart"/>
            <w:r>
              <w:rPr>
                <w:b/>
              </w:rPr>
              <w:t>Cronprogramma</w:t>
            </w:r>
            <w:proofErr w:type="spellEnd"/>
          </w:p>
        </w:tc>
        <w:tc>
          <w:tcPr>
            <w:tcW w:w="1500" w:type="dxa"/>
          </w:tcPr>
          <w:p w:rsidR="001D446B" w:rsidRDefault="00B33289">
            <w:pPr>
              <w:pStyle w:val="TableParagraph"/>
              <w:spacing w:before="68"/>
              <w:rPr>
                <w:b/>
              </w:rPr>
            </w:pPr>
            <w:r>
              <w:rPr>
                <w:b/>
              </w:rPr>
              <w:t>1° anno</w:t>
            </w:r>
          </w:p>
        </w:tc>
        <w:tc>
          <w:tcPr>
            <w:tcW w:w="2345" w:type="dxa"/>
          </w:tcPr>
          <w:p w:rsidR="001D446B" w:rsidRDefault="00B33289">
            <w:pPr>
              <w:pStyle w:val="TableParagraph"/>
              <w:spacing w:before="68"/>
              <w:ind w:left="109"/>
              <w:rPr>
                <w:b/>
              </w:rPr>
            </w:pPr>
            <w:r>
              <w:rPr>
                <w:b/>
              </w:rPr>
              <w:t>2° anno</w:t>
            </w:r>
          </w:p>
        </w:tc>
        <w:tc>
          <w:tcPr>
            <w:tcW w:w="2045" w:type="dxa"/>
            <w:tcBorders>
              <w:right w:val="single" w:sz="8" w:space="0" w:color="000000"/>
            </w:tcBorders>
          </w:tcPr>
          <w:p w:rsidR="001D446B" w:rsidRDefault="00B33289">
            <w:pPr>
              <w:pStyle w:val="TableParagraph"/>
              <w:spacing w:before="68"/>
              <w:ind w:left="109"/>
              <w:rPr>
                <w:b/>
              </w:rPr>
            </w:pPr>
            <w:r>
              <w:rPr>
                <w:b/>
              </w:rPr>
              <w:t>3° anno</w:t>
            </w:r>
          </w:p>
        </w:tc>
      </w:tr>
      <w:tr w:rsidR="001D446B">
        <w:trPr>
          <w:trHeight w:val="1159"/>
        </w:trPr>
        <w:tc>
          <w:tcPr>
            <w:tcW w:w="2641" w:type="dxa"/>
          </w:tcPr>
          <w:p w:rsidR="001D446B" w:rsidRDefault="001D446B">
            <w:pPr>
              <w:pStyle w:val="TableParagraph"/>
              <w:ind w:left="0"/>
              <w:rPr>
                <w:b/>
              </w:rPr>
            </w:pPr>
          </w:p>
          <w:p w:rsidR="001D446B" w:rsidRDefault="00B33289">
            <w:pPr>
              <w:pStyle w:val="TableParagraph"/>
              <w:spacing w:before="165"/>
              <w:rPr>
                <w:b/>
              </w:rPr>
            </w:pPr>
            <w:r>
              <w:rPr>
                <w:b/>
              </w:rPr>
              <w:t>Prodotti</w:t>
            </w:r>
          </w:p>
        </w:tc>
        <w:tc>
          <w:tcPr>
            <w:tcW w:w="1500" w:type="dxa"/>
          </w:tcPr>
          <w:p w:rsidR="001D446B" w:rsidRDefault="001D446B">
            <w:pPr>
              <w:pStyle w:val="TableParagraph"/>
              <w:ind w:left="0"/>
              <w:rPr>
                <w:b/>
              </w:rPr>
            </w:pPr>
          </w:p>
          <w:p w:rsidR="001D446B" w:rsidRDefault="00B33289">
            <w:pPr>
              <w:pStyle w:val="TableParagraph"/>
              <w:spacing w:before="165"/>
            </w:pPr>
            <w:r>
              <w:t>Non prevista</w:t>
            </w:r>
          </w:p>
        </w:tc>
        <w:tc>
          <w:tcPr>
            <w:tcW w:w="2345" w:type="dxa"/>
          </w:tcPr>
          <w:p w:rsidR="001D446B" w:rsidRDefault="00B33289">
            <w:pPr>
              <w:pStyle w:val="TableParagraph"/>
              <w:spacing w:before="143" w:line="259" w:lineRule="auto"/>
              <w:ind w:left="109" w:right="228"/>
              <w:jc w:val="both"/>
            </w:pPr>
            <w:r>
              <w:t>12 mesi di animazione delle pagine Facebook e Instagram</w:t>
            </w:r>
          </w:p>
        </w:tc>
        <w:tc>
          <w:tcPr>
            <w:tcW w:w="2045" w:type="dxa"/>
            <w:tcBorders>
              <w:right w:val="single" w:sz="8" w:space="0" w:color="000000"/>
            </w:tcBorders>
          </w:tcPr>
          <w:p w:rsidR="001D446B" w:rsidRDefault="00B33289">
            <w:pPr>
              <w:pStyle w:val="TableParagraph"/>
              <w:spacing w:line="259" w:lineRule="auto"/>
              <w:ind w:left="109" w:right="235"/>
            </w:pPr>
            <w:r>
              <w:t>12 mesi di animazione delle pagine Facebook e</w:t>
            </w:r>
          </w:p>
          <w:p w:rsidR="001D446B" w:rsidRDefault="00B33289">
            <w:pPr>
              <w:pStyle w:val="TableParagraph"/>
              <w:spacing w:line="268" w:lineRule="exact"/>
              <w:ind w:left="109"/>
            </w:pPr>
            <w:r>
              <w:t>Instagram</w:t>
            </w:r>
          </w:p>
        </w:tc>
      </w:tr>
      <w:tr w:rsidR="001D446B">
        <w:trPr>
          <w:trHeight w:val="429"/>
        </w:trPr>
        <w:tc>
          <w:tcPr>
            <w:tcW w:w="2641" w:type="dxa"/>
          </w:tcPr>
          <w:p w:rsidR="001D446B" w:rsidRDefault="00B33289">
            <w:pPr>
              <w:pStyle w:val="TableParagraph"/>
              <w:spacing w:before="68"/>
              <w:rPr>
                <w:b/>
              </w:rPr>
            </w:pPr>
            <w:r>
              <w:rPr>
                <w:b/>
              </w:rPr>
              <w:t>Budget</w:t>
            </w:r>
          </w:p>
        </w:tc>
        <w:tc>
          <w:tcPr>
            <w:tcW w:w="1500" w:type="dxa"/>
          </w:tcPr>
          <w:p w:rsidR="001D446B" w:rsidRDefault="001D446B">
            <w:pPr>
              <w:pStyle w:val="TableParagraph"/>
              <w:ind w:left="0"/>
              <w:rPr>
                <w:rFonts w:ascii="Times New Roman"/>
              </w:rPr>
            </w:pPr>
          </w:p>
        </w:tc>
        <w:tc>
          <w:tcPr>
            <w:tcW w:w="2345" w:type="dxa"/>
          </w:tcPr>
          <w:p w:rsidR="001D446B" w:rsidRDefault="00B33289">
            <w:pPr>
              <w:pStyle w:val="TableParagraph"/>
              <w:spacing w:before="68"/>
              <w:ind w:left="109"/>
            </w:pPr>
            <w:r>
              <w:t>26.730,00 €</w:t>
            </w:r>
          </w:p>
        </w:tc>
        <w:tc>
          <w:tcPr>
            <w:tcW w:w="2045" w:type="dxa"/>
            <w:tcBorders>
              <w:right w:val="single" w:sz="8" w:space="0" w:color="000000"/>
            </w:tcBorders>
          </w:tcPr>
          <w:p w:rsidR="001D446B" w:rsidRDefault="00B33289">
            <w:pPr>
              <w:pStyle w:val="TableParagraph"/>
              <w:spacing w:before="68"/>
              <w:ind w:left="109"/>
            </w:pPr>
            <w:r>
              <w:t>26.730,00 €</w:t>
            </w:r>
          </w:p>
        </w:tc>
      </w:tr>
    </w:tbl>
    <w:p w:rsidR="001D446B" w:rsidRDefault="001D446B">
      <w:pPr>
        <w:sectPr w:rsidR="001D446B">
          <w:pgSz w:w="11910" w:h="16840"/>
          <w:pgMar w:top="1120" w:right="1020" w:bottom="1140" w:left="1020" w:header="0" w:footer="955" w:gutter="0"/>
          <w:cols w:space="720"/>
        </w:sectPr>
      </w:pPr>
    </w:p>
    <w:p w:rsidR="001D446B" w:rsidRDefault="00B33289">
      <w:pPr>
        <w:pStyle w:val="Titolo2"/>
        <w:spacing w:before="37"/>
        <w:ind w:left="112"/>
        <w:jc w:val="both"/>
      </w:pPr>
      <w:r>
        <w:lastRenderedPageBreak/>
        <w:t>PROCEDURA DI SCELTA DELL’ORGANISMO DI ESECUZIONE DEL PROGRAMMA</w:t>
      </w:r>
    </w:p>
    <w:p w:rsidR="001D446B" w:rsidRDefault="001D446B">
      <w:pPr>
        <w:pStyle w:val="Corpotesto"/>
        <w:rPr>
          <w:b/>
          <w:sz w:val="24"/>
        </w:rPr>
      </w:pPr>
    </w:p>
    <w:p w:rsidR="001D446B" w:rsidRDefault="00B33289">
      <w:pPr>
        <w:pStyle w:val="Paragrafoelenco"/>
        <w:numPr>
          <w:ilvl w:val="0"/>
          <w:numId w:val="10"/>
        </w:numPr>
        <w:tabs>
          <w:tab w:val="left" w:pos="355"/>
        </w:tabs>
        <w:ind w:left="354" w:hanging="243"/>
        <w:jc w:val="both"/>
        <w:rPr>
          <w:b/>
          <w:sz w:val="24"/>
        </w:rPr>
      </w:pPr>
      <w:r>
        <w:rPr>
          <w:b/>
          <w:sz w:val="24"/>
        </w:rPr>
        <w:t>Requisiti per la partecipazione alla</w:t>
      </w:r>
      <w:r>
        <w:rPr>
          <w:b/>
          <w:spacing w:val="-4"/>
          <w:sz w:val="24"/>
        </w:rPr>
        <w:t xml:space="preserve"> </w:t>
      </w:r>
      <w:r>
        <w:rPr>
          <w:b/>
          <w:sz w:val="24"/>
        </w:rPr>
        <w:t>gara</w:t>
      </w:r>
    </w:p>
    <w:p w:rsidR="001D446B" w:rsidRDefault="001D446B">
      <w:pPr>
        <w:pStyle w:val="Corpotesto"/>
        <w:rPr>
          <w:b/>
        </w:rPr>
      </w:pPr>
    </w:p>
    <w:p w:rsidR="001D446B" w:rsidRDefault="00B33289">
      <w:pPr>
        <w:pStyle w:val="Paragrafoelenco"/>
        <w:numPr>
          <w:ilvl w:val="1"/>
          <w:numId w:val="8"/>
        </w:numPr>
        <w:tabs>
          <w:tab w:val="left" w:pos="446"/>
        </w:tabs>
        <w:ind w:hanging="334"/>
        <w:jc w:val="both"/>
        <w:rPr>
          <w:b/>
        </w:rPr>
      </w:pPr>
      <w:r>
        <w:rPr>
          <w:b/>
        </w:rPr>
        <w:t>Inesistenza di cause di esclusione dalla partecipazione alla</w:t>
      </w:r>
      <w:r>
        <w:rPr>
          <w:b/>
          <w:spacing w:val="-14"/>
        </w:rPr>
        <w:t xml:space="preserve"> </w:t>
      </w:r>
      <w:r>
        <w:rPr>
          <w:b/>
        </w:rPr>
        <w:t>Gara</w:t>
      </w:r>
    </w:p>
    <w:p w:rsidR="001D446B" w:rsidRDefault="00B33289">
      <w:pPr>
        <w:pStyle w:val="Corpotesto"/>
        <w:ind w:left="112" w:right="109"/>
        <w:jc w:val="both"/>
      </w:pPr>
      <w:r>
        <w:t>La partecipazione alla presente procedura di gara è riservata agli operatori economici che, alla data di presentazione dell'offerta, dichiarino che non sussistono motivi di esclusione ai sensi dalla Direttiva 2014/24/UE, ovvero motivi di esclusione legati:</w:t>
      </w:r>
    </w:p>
    <w:p w:rsidR="001D446B" w:rsidRDefault="00B33289">
      <w:pPr>
        <w:pStyle w:val="Paragrafoelenco"/>
        <w:numPr>
          <w:ilvl w:val="0"/>
          <w:numId w:val="7"/>
        </w:numPr>
        <w:tabs>
          <w:tab w:val="left" w:pos="473"/>
          <w:tab w:val="left" w:pos="474"/>
        </w:tabs>
        <w:spacing w:before="1" w:line="279" w:lineRule="exact"/>
        <w:ind w:hanging="362"/>
        <w:jc w:val="left"/>
      </w:pPr>
      <w:r>
        <w:t>a condanne penali;</w:t>
      </w:r>
    </w:p>
    <w:p w:rsidR="001D446B" w:rsidRDefault="00B33289">
      <w:pPr>
        <w:pStyle w:val="Paragrafoelenco"/>
        <w:numPr>
          <w:ilvl w:val="0"/>
          <w:numId w:val="7"/>
        </w:numPr>
        <w:tabs>
          <w:tab w:val="left" w:pos="473"/>
          <w:tab w:val="left" w:pos="474"/>
        </w:tabs>
        <w:spacing w:line="279" w:lineRule="exact"/>
        <w:ind w:hanging="362"/>
        <w:jc w:val="left"/>
      </w:pPr>
      <w:r>
        <w:t>al pagamento d'imposte o contributi</w:t>
      </w:r>
      <w:r>
        <w:rPr>
          <w:spacing w:val="-3"/>
        </w:rPr>
        <w:t xml:space="preserve"> </w:t>
      </w:r>
      <w:r>
        <w:t>previdenziali;</w:t>
      </w:r>
    </w:p>
    <w:p w:rsidR="001D446B" w:rsidRDefault="00B33289">
      <w:pPr>
        <w:pStyle w:val="Paragrafoelenco"/>
        <w:numPr>
          <w:ilvl w:val="0"/>
          <w:numId w:val="7"/>
        </w:numPr>
        <w:tabs>
          <w:tab w:val="left" w:pos="473"/>
          <w:tab w:val="left" w:pos="474"/>
        </w:tabs>
        <w:spacing w:before="1"/>
        <w:ind w:hanging="362"/>
        <w:jc w:val="left"/>
      </w:pPr>
      <w:r>
        <w:t>a insolvenza, conflitto d'interessi o illeciti</w:t>
      </w:r>
      <w:r>
        <w:rPr>
          <w:spacing w:val="-3"/>
        </w:rPr>
        <w:t xml:space="preserve"> </w:t>
      </w:r>
      <w:r>
        <w:t>professionali.</w:t>
      </w:r>
    </w:p>
    <w:p w:rsidR="001D446B" w:rsidRDefault="00B33289">
      <w:pPr>
        <w:pStyle w:val="Corpotesto"/>
        <w:spacing w:before="1"/>
        <w:ind w:left="112" w:right="110"/>
        <w:jc w:val="both"/>
      </w:pPr>
      <w:r>
        <w:t>L'inesistenza di questi motivi di esclusione dovrà essere attestata tramite la dichiarazione allegata (</w:t>
      </w:r>
      <w:r>
        <w:rPr>
          <w:b/>
        </w:rPr>
        <w:t>Allegato A</w:t>
      </w:r>
      <w:r>
        <w:t xml:space="preserve">), firmata dal legale rappresentante disponibile insieme al presente Capitolato sul sito all’indirizzo </w:t>
      </w:r>
      <w:hyperlink r:id="rId9">
        <w:r>
          <w:rPr>
            <w:color w:val="0462C1"/>
            <w:u w:val="single" w:color="0462C1"/>
          </w:rPr>
          <w:t>www.patatadibologna.it</w:t>
        </w:r>
      </w:hyperlink>
    </w:p>
    <w:p w:rsidR="001D446B" w:rsidRDefault="00B33289">
      <w:pPr>
        <w:pStyle w:val="Corpotesto"/>
        <w:spacing w:before="1"/>
        <w:ind w:left="112" w:right="109"/>
        <w:jc w:val="both"/>
      </w:pPr>
      <w:r>
        <w:t>Non possono partecipare i concorrenti che si trovano, rispetto ad un altro partecipante, in una situazione di controllo</w:t>
      </w:r>
      <w:r>
        <w:rPr>
          <w:spacing w:val="-4"/>
        </w:rPr>
        <w:t xml:space="preserve"> </w:t>
      </w:r>
      <w:r>
        <w:t>di</w:t>
      </w:r>
      <w:r>
        <w:rPr>
          <w:spacing w:val="-3"/>
        </w:rPr>
        <w:t xml:space="preserve"> </w:t>
      </w:r>
      <w:r>
        <w:t>cui</w:t>
      </w:r>
      <w:r>
        <w:rPr>
          <w:spacing w:val="-4"/>
        </w:rPr>
        <w:t xml:space="preserve"> </w:t>
      </w:r>
      <w:r>
        <w:t>all’art.</w:t>
      </w:r>
      <w:r>
        <w:rPr>
          <w:spacing w:val="-5"/>
        </w:rPr>
        <w:t xml:space="preserve"> </w:t>
      </w:r>
      <w:r>
        <w:t>2359</w:t>
      </w:r>
      <w:r>
        <w:rPr>
          <w:spacing w:val="-5"/>
        </w:rPr>
        <w:t xml:space="preserve"> </w:t>
      </w:r>
      <w:r>
        <w:t>cod.</w:t>
      </w:r>
      <w:r>
        <w:rPr>
          <w:spacing w:val="-4"/>
        </w:rPr>
        <w:t xml:space="preserve"> </w:t>
      </w:r>
      <w:r>
        <w:t>civ.</w:t>
      </w:r>
      <w:r>
        <w:rPr>
          <w:spacing w:val="-5"/>
        </w:rPr>
        <w:t xml:space="preserve"> </w:t>
      </w:r>
      <w:r>
        <w:t>o</w:t>
      </w:r>
      <w:r>
        <w:rPr>
          <w:spacing w:val="-2"/>
        </w:rPr>
        <w:t xml:space="preserve"> </w:t>
      </w:r>
      <w:r>
        <w:t>in</w:t>
      </w:r>
      <w:r>
        <w:rPr>
          <w:spacing w:val="-4"/>
        </w:rPr>
        <w:t xml:space="preserve"> </w:t>
      </w:r>
      <w:r>
        <w:t>qualsiasi</w:t>
      </w:r>
      <w:r>
        <w:rPr>
          <w:spacing w:val="-4"/>
        </w:rPr>
        <w:t xml:space="preserve"> </w:t>
      </w:r>
      <w:r>
        <w:t>relazione,</w:t>
      </w:r>
      <w:r>
        <w:rPr>
          <w:spacing w:val="-2"/>
        </w:rPr>
        <w:t xml:space="preserve"> </w:t>
      </w:r>
      <w:r>
        <w:t>anche</w:t>
      </w:r>
      <w:r>
        <w:rPr>
          <w:spacing w:val="-3"/>
        </w:rPr>
        <w:t xml:space="preserve"> </w:t>
      </w:r>
      <w:r>
        <w:t>di</w:t>
      </w:r>
      <w:r>
        <w:rPr>
          <w:spacing w:val="-3"/>
        </w:rPr>
        <w:t xml:space="preserve"> </w:t>
      </w:r>
      <w:r>
        <w:t>fatto,</w:t>
      </w:r>
      <w:r>
        <w:rPr>
          <w:spacing w:val="-3"/>
        </w:rPr>
        <w:t xml:space="preserve"> </w:t>
      </w:r>
      <w:r>
        <w:t>qualora</w:t>
      </w:r>
      <w:r>
        <w:rPr>
          <w:spacing w:val="-2"/>
        </w:rPr>
        <w:t xml:space="preserve"> </w:t>
      </w:r>
      <w:r>
        <w:t>il</w:t>
      </w:r>
      <w:r>
        <w:rPr>
          <w:spacing w:val="-4"/>
        </w:rPr>
        <w:t xml:space="preserve"> </w:t>
      </w:r>
      <w:r>
        <w:t>controllo</w:t>
      </w:r>
      <w:r>
        <w:rPr>
          <w:spacing w:val="-4"/>
        </w:rPr>
        <w:t xml:space="preserve"> </w:t>
      </w:r>
      <w:r>
        <w:t>o</w:t>
      </w:r>
      <w:r>
        <w:rPr>
          <w:spacing w:val="-1"/>
        </w:rPr>
        <w:t xml:space="preserve"> </w:t>
      </w:r>
      <w:r>
        <w:t>la</w:t>
      </w:r>
      <w:r>
        <w:rPr>
          <w:spacing w:val="-2"/>
        </w:rPr>
        <w:t xml:space="preserve"> </w:t>
      </w:r>
      <w:r>
        <w:t>relazione implichi l’imputabilità, al medesimo centro decisionale, delle offerte</w:t>
      </w:r>
      <w:r>
        <w:rPr>
          <w:spacing w:val="-9"/>
        </w:rPr>
        <w:t xml:space="preserve"> </w:t>
      </w:r>
      <w:r>
        <w:t>presentate.</w:t>
      </w:r>
    </w:p>
    <w:p w:rsidR="001D446B" w:rsidRDefault="00B33289">
      <w:pPr>
        <w:pStyle w:val="Corpotesto"/>
        <w:ind w:left="112" w:right="111"/>
        <w:jc w:val="both"/>
      </w:pPr>
      <w:r>
        <w:t>È fatto divieto ai concorrenti di partecipare alla gara in più di un raggruppamento temporaneo di imprese o consorzio. Qualora questa situazione si verifichi, si procederà all’esclusione dalla gara di tutti i raggruppamenti o consorzi interessati.</w:t>
      </w:r>
    </w:p>
    <w:p w:rsidR="001D446B" w:rsidRDefault="00B33289">
      <w:pPr>
        <w:pStyle w:val="Corpotesto"/>
        <w:ind w:left="112" w:right="109"/>
        <w:jc w:val="both"/>
      </w:pPr>
      <w:r>
        <w:t>È, altresì, fatto divieto ai concorrenti di partecipare alla gara in forma individuale qualora partecipino alla gara in associazione o consorzio; in presenza di tale compartecipazione, si procederà all’esclusione dei partecipanti sia in forma individuale che in forma di raggruppamento e/o consorzio.</w:t>
      </w:r>
    </w:p>
    <w:p w:rsidR="001D446B" w:rsidRDefault="001D446B">
      <w:pPr>
        <w:pStyle w:val="Corpotesto"/>
      </w:pPr>
    </w:p>
    <w:p w:rsidR="001D446B" w:rsidRDefault="00B33289">
      <w:pPr>
        <w:pStyle w:val="Titolo2"/>
        <w:numPr>
          <w:ilvl w:val="1"/>
          <w:numId w:val="8"/>
        </w:numPr>
        <w:tabs>
          <w:tab w:val="left" w:pos="446"/>
        </w:tabs>
        <w:ind w:hanging="334"/>
        <w:jc w:val="both"/>
      </w:pPr>
      <w:r>
        <w:t>Requisiti di capacità economica e</w:t>
      </w:r>
      <w:r>
        <w:rPr>
          <w:spacing w:val="-6"/>
        </w:rPr>
        <w:t xml:space="preserve"> </w:t>
      </w:r>
      <w:r>
        <w:t>finanziaria</w:t>
      </w:r>
    </w:p>
    <w:p w:rsidR="001D446B" w:rsidRDefault="00B33289">
      <w:pPr>
        <w:pStyle w:val="Corpotesto"/>
        <w:ind w:left="112" w:right="114"/>
        <w:jc w:val="both"/>
      </w:pPr>
      <w:r>
        <w:t>L'operatore economico (singolo o in raggruppamento temporaneo d’imprese) che intende partecipare alla presente gara:</w:t>
      </w:r>
    </w:p>
    <w:p w:rsidR="001D446B" w:rsidRDefault="00B33289">
      <w:pPr>
        <w:pStyle w:val="Paragrafoelenco"/>
        <w:numPr>
          <w:ilvl w:val="0"/>
          <w:numId w:val="7"/>
        </w:numPr>
        <w:tabs>
          <w:tab w:val="left" w:pos="474"/>
        </w:tabs>
        <w:ind w:right="109"/>
      </w:pPr>
      <w:r>
        <w:t xml:space="preserve">deve aver realizzato, nel triennio 2016-2017-2018, un fatturato globale complessivamente non inferiore a Euro </w:t>
      </w:r>
      <w:r w:rsidR="00A06121">
        <w:t>2</w:t>
      </w:r>
      <w:r>
        <w:t>.</w:t>
      </w:r>
      <w:r w:rsidR="00A06121">
        <w:t>5</w:t>
      </w:r>
      <w:r>
        <w:t xml:space="preserve">00.000,00 in lettere: (Euro </w:t>
      </w:r>
      <w:proofErr w:type="spellStart"/>
      <w:r w:rsidR="00A06121">
        <w:t>duemilionicinquecento</w:t>
      </w:r>
      <w:proofErr w:type="spellEnd"/>
      <w:r>
        <w:t>) al netto dell’IVA, risultante dalle dichiarazioni IVA o imposta equivalente in ambito UE;</w:t>
      </w:r>
    </w:p>
    <w:p w:rsidR="001D446B" w:rsidRDefault="00B33289">
      <w:pPr>
        <w:pStyle w:val="Paragrafoelenco"/>
        <w:numPr>
          <w:ilvl w:val="0"/>
          <w:numId w:val="7"/>
        </w:numPr>
        <w:tabs>
          <w:tab w:val="left" w:pos="473"/>
          <w:tab w:val="left" w:pos="474"/>
        </w:tabs>
        <w:spacing w:line="259" w:lineRule="auto"/>
        <w:ind w:right="257"/>
        <w:jc w:val="left"/>
      </w:pPr>
      <w:r>
        <w:t>deve allegare la dichiarazione dell’Istituto Bancario di possesso da parte dell’Operatore Economico dei mezzi finanziari necessari per garantire l’esecuzione delle azioni previste dal Programma (in luogo di idonee referenze bancarie possono essere esibiti i bilanci degli ultimi 2 esercizi</w:t>
      </w:r>
      <w:r>
        <w:rPr>
          <w:spacing w:val="-18"/>
        </w:rPr>
        <w:t xml:space="preserve"> </w:t>
      </w:r>
      <w:r>
        <w:t>finanziari).</w:t>
      </w:r>
    </w:p>
    <w:p w:rsidR="001D446B" w:rsidRDefault="001D446B">
      <w:pPr>
        <w:pStyle w:val="Corpotesto"/>
        <w:spacing w:before="11"/>
        <w:rPr>
          <w:sz w:val="21"/>
        </w:rPr>
      </w:pPr>
    </w:p>
    <w:p w:rsidR="001D446B" w:rsidRDefault="00B33289">
      <w:pPr>
        <w:pStyle w:val="Corpotesto"/>
        <w:ind w:left="112" w:right="105"/>
        <w:jc w:val="both"/>
      </w:pPr>
      <w:r>
        <w:t>Il</w:t>
      </w:r>
      <w:r>
        <w:rPr>
          <w:spacing w:val="-7"/>
        </w:rPr>
        <w:t xml:space="preserve"> </w:t>
      </w:r>
      <w:r>
        <w:t>possesso</w:t>
      </w:r>
      <w:r>
        <w:rPr>
          <w:spacing w:val="-4"/>
        </w:rPr>
        <w:t xml:space="preserve"> </w:t>
      </w:r>
      <w:r>
        <w:t>di</w:t>
      </w:r>
      <w:r>
        <w:rPr>
          <w:spacing w:val="-6"/>
        </w:rPr>
        <w:t xml:space="preserve"> </w:t>
      </w:r>
      <w:r>
        <w:t>questi</w:t>
      </w:r>
      <w:r>
        <w:rPr>
          <w:spacing w:val="-6"/>
        </w:rPr>
        <w:t xml:space="preserve"> </w:t>
      </w:r>
      <w:r>
        <w:t>requisiti</w:t>
      </w:r>
      <w:r>
        <w:rPr>
          <w:spacing w:val="-7"/>
        </w:rPr>
        <w:t xml:space="preserve"> </w:t>
      </w:r>
      <w:r>
        <w:t>dovrà</w:t>
      </w:r>
      <w:r>
        <w:rPr>
          <w:spacing w:val="-8"/>
        </w:rPr>
        <w:t xml:space="preserve"> </w:t>
      </w:r>
      <w:r>
        <w:t>essere</w:t>
      </w:r>
      <w:r>
        <w:rPr>
          <w:spacing w:val="-5"/>
        </w:rPr>
        <w:t xml:space="preserve"> </w:t>
      </w:r>
      <w:r>
        <w:t>attestato</w:t>
      </w:r>
      <w:r>
        <w:rPr>
          <w:spacing w:val="-7"/>
        </w:rPr>
        <w:t xml:space="preserve"> </w:t>
      </w:r>
      <w:r>
        <w:t>tramite</w:t>
      </w:r>
      <w:r>
        <w:rPr>
          <w:spacing w:val="-5"/>
        </w:rPr>
        <w:t xml:space="preserve"> </w:t>
      </w:r>
      <w:r>
        <w:t>la</w:t>
      </w:r>
      <w:r>
        <w:rPr>
          <w:spacing w:val="-6"/>
        </w:rPr>
        <w:t xml:space="preserve"> </w:t>
      </w:r>
      <w:r>
        <w:t>dichiarazione</w:t>
      </w:r>
      <w:r>
        <w:rPr>
          <w:spacing w:val="-5"/>
        </w:rPr>
        <w:t xml:space="preserve"> </w:t>
      </w:r>
      <w:r>
        <w:t>allegata</w:t>
      </w:r>
      <w:r>
        <w:rPr>
          <w:spacing w:val="-6"/>
        </w:rPr>
        <w:t xml:space="preserve"> </w:t>
      </w:r>
      <w:r>
        <w:t>(Allegato</w:t>
      </w:r>
      <w:r>
        <w:rPr>
          <w:spacing w:val="-4"/>
        </w:rPr>
        <w:t xml:space="preserve"> </w:t>
      </w:r>
      <w:r>
        <w:t>A),</w:t>
      </w:r>
      <w:r>
        <w:rPr>
          <w:spacing w:val="-7"/>
        </w:rPr>
        <w:t xml:space="preserve"> </w:t>
      </w:r>
      <w:r>
        <w:t>firmata</w:t>
      </w:r>
      <w:r>
        <w:rPr>
          <w:spacing w:val="-6"/>
        </w:rPr>
        <w:t xml:space="preserve"> </w:t>
      </w:r>
      <w:r>
        <w:t>dal legale rappresentante. Tali requisiti devono essere posseduti dall’operatore economico o dal raggruppamento</w:t>
      </w:r>
      <w:r>
        <w:rPr>
          <w:spacing w:val="-7"/>
        </w:rPr>
        <w:t xml:space="preserve"> </w:t>
      </w:r>
      <w:r>
        <w:t>temporaneo</w:t>
      </w:r>
      <w:r>
        <w:rPr>
          <w:spacing w:val="-5"/>
        </w:rPr>
        <w:t xml:space="preserve"> </w:t>
      </w:r>
      <w:r>
        <w:t>d’imprese</w:t>
      </w:r>
      <w:r>
        <w:rPr>
          <w:spacing w:val="-5"/>
        </w:rPr>
        <w:t xml:space="preserve"> </w:t>
      </w:r>
      <w:r>
        <w:t>nel</w:t>
      </w:r>
      <w:r>
        <w:rPr>
          <w:spacing w:val="-5"/>
        </w:rPr>
        <w:t xml:space="preserve"> </w:t>
      </w:r>
      <w:r>
        <w:t>suo</w:t>
      </w:r>
      <w:r>
        <w:rPr>
          <w:spacing w:val="-5"/>
        </w:rPr>
        <w:t xml:space="preserve"> </w:t>
      </w:r>
      <w:r>
        <w:t>complesso,</w:t>
      </w:r>
      <w:r>
        <w:rPr>
          <w:spacing w:val="-5"/>
        </w:rPr>
        <w:t xml:space="preserve"> </w:t>
      </w:r>
      <w:r>
        <w:t>fatto</w:t>
      </w:r>
      <w:r>
        <w:rPr>
          <w:spacing w:val="-4"/>
        </w:rPr>
        <w:t xml:space="preserve"> </w:t>
      </w:r>
      <w:r>
        <w:t>salvo</w:t>
      </w:r>
      <w:r>
        <w:rPr>
          <w:spacing w:val="-4"/>
        </w:rPr>
        <w:t xml:space="preserve"> </w:t>
      </w:r>
      <w:r>
        <w:t>che</w:t>
      </w:r>
      <w:r>
        <w:rPr>
          <w:spacing w:val="-6"/>
        </w:rPr>
        <w:t xml:space="preserve"> </w:t>
      </w:r>
      <w:r>
        <w:t>in</w:t>
      </w:r>
      <w:r>
        <w:rPr>
          <w:spacing w:val="-7"/>
        </w:rPr>
        <w:t xml:space="preserve"> </w:t>
      </w:r>
      <w:r>
        <w:t>tale</w:t>
      </w:r>
      <w:r>
        <w:rPr>
          <w:spacing w:val="-7"/>
        </w:rPr>
        <w:t xml:space="preserve"> </w:t>
      </w:r>
      <w:r>
        <w:t>ultimo</w:t>
      </w:r>
      <w:r>
        <w:rPr>
          <w:spacing w:val="-7"/>
        </w:rPr>
        <w:t xml:space="preserve"> </w:t>
      </w:r>
      <w:r>
        <w:t>caso</w:t>
      </w:r>
      <w:r>
        <w:rPr>
          <w:spacing w:val="-4"/>
        </w:rPr>
        <w:t xml:space="preserve"> </w:t>
      </w:r>
      <w:r>
        <w:t>la</w:t>
      </w:r>
      <w:r>
        <w:rPr>
          <w:spacing w:val="-6"/>
        </w:rPr>
        <w:t xml:space="preserve"> </w:t>
      </w:r>
      <w:r>
        <w:t>mandataria in ogni caso deve possedere i requisiti ed eseguire le prestazioni in misura</w:t>
      </w:r>
      <w:r>
        <w:rPr>
          <w:spacing w:val="-16"/>
        </w:rPr>
        <w:t xml:space="preserve"> </w:t>
      </w:r>
      <w:r>
        <w:t>maggioritaria.</w:t>
      </w:r>
    </w:p>
    <w:p w:rsidR="001D446B" w:rsidRDefault="001D446B">
      <w:pPr>
        <w:pStyle w:val="Corpotesto"/>
        <w:spacing w:before="1"/>
      </w:pPr>
    </w:p>
    <w:p w:rsidR="001D446B" w:rsidRDefault="00B33289">
      <w:pPr>
        <w:pStyle w:val="Titolo2"/>
        <w:numPr>
          <w:ilvl w:val="1"/>
          <w:numId w:val="8"/>
        </w:numPr>
        <w:tabs>
          <w:tab w:val="left" w:pos="446"/>
        </w:tabs>
        <w:spacing w:before="1"/>
        <w:ind w:hanging="334"/>
        <w:jc w:val="both"/>
      </w:pPr>
      <w:r>
        <w:t>Requisiti di capacità tecnica e</w:t>
      </w:r>
      <w:r>
        <w:rPr>
          <w:spacing w:val="-6"/>
        </w:rPr>
        <w:t xml:space="preserve"> </w:t>
      </w:r>
      <w:r>
        <w:t>professionale</w:t>
      </w:r>
    </w:p>
    <w:p w:rsidR="001D446B" w:rsidRDefault="00B33289">
      <w:pPr>
        <w:pStyle w:val="Corpotesto"/>
        <w:spacing w:line="268" w:lineRule="exact"/>
        <w:ind w:left="112"/>
        <w:jc w:val="both"/>
      </w:pPr>
      <w:r>
        <w:t>L’operatore economico che intende partecipare alla presente gara deve:</w:t>
      </w:r>
    </w:p>
    <w:p w:rsidR="001D446B" w:rsidRDefault="00B33289">
      <w:pPr>
        <w:pStyle w:val="Paragrafoelenco"/>
        <w:numPr>
          <w:ilvl w:val="0"/>
          <w:numId w:val="7"/>
        </w:numPr>
        <w:tabs>
          <w:tab w:val="left" w:pos="474"/>
        </w:tabs>
        <w:ind w:right="106"/>
      </w:pPr>
      <w:r>
        <w:t>aver realizzato, nel triennio 2016-2017-2018, attività di comunicazione e promozione nell’ambito di prodotti agroalimentari di qualità per un importo non inferiore ad Euro 300.000,00 (in lettere: Euro Trecentomila) al netto</w:t>
      </w:r>
      <w:r>
        <w:rPr>
          <w:spacing w:val="-2"/>
        </w:rPr>
        <w:t xml:space="preserve"> </w:t>
      </w:r>
      <w:r>
        <w:t>dell’IVA;</w:t>
      </w:r>
    </w:p>
    <w:p w:rsidR="001D446B" w:rsidRDefault="001D446B">
      <w:pPr>
        <w:pStyle w:val="Corpotesto"/>
      </w:pPr>
    </w:p>
    <w:p w:rsidR="001D446B" w:rsidRDefault="00B33289">
      <w:pPr>
        <w:pStyle w:val="Corpotesto"/>
        <w:ind w:left="112" w:right="107"/>
        <w:jc w:val="both"/>
      </w:pPr>
      <w:r>
        <w:t>Il possesso di questi requisiti dovrà essere attestato tramite la dichiarazione allegata (Allegato A) firmata dal Legale Rappresentate del soggetto proponente e da CV aziendale contenente l’elenco dei principali servizi svolti e relativi importi economici. Tali requisiti devono essere posseduti dall’operatore economico o dal raggruppamento</w:t>
      </w:r>
      <w:r>
        <w:rPr>
          <w:spacing w:val="-8"/>
        </w:rPr>
        <w:t xml:space="preserve"> </w:t>
      </w:r>
      <w:r>
        <w:t>temporaneo</w:t>
      </w:r>
      <w:r>
        <w:rPr>
          <w:spacing w:val="-4"/>
        </w:rPr>
        <w:t xml:space="preserve"> </w:t>
      </w:r>
      <w:r>
        <w:t>d’imprese</w:t>
      </w:r>
      <w:r>
        <w:rPr>
          <w:spacing w:val="-5"/>
        </w:rPr>
        <w:t xml:space="preserve"> </w:t>
      </w:r>
      <w:r>
        <w:t>nel</w:t>
      </w:r>
      <w:r>
        <w:rPr>
          <w:spacing w:val="-5"/>
        </w:rPr>
        <w:t xml:space="preserve"> </w:t>
      </w:r>
      <w:r>
        <w:t>suo</w:t>
      </w:r>
      <w:r>
        <w:rPr>
          <w:spacing w:val="-5"/>
        </w:rPr>
        <w:t xml:space="preserve"> </w:t>
      </w:r>
      <w:r>
        <w:t>complesso,</w:t>
      </w:r>
      <w:r>
        <w:rPr>
          <w:spacing w:val="-5"/>
        </w:rPr>
        <w:t xml:space="preserve"> </w:t>
      </w:r>
      <w:r>
        <w:t>fatto</w:t>
      </w:r>
      <w:r>
        <w:rPr>
          <w:spacing w:val="-4"/>
        </w:rPr>
        <w:t xml:space="preserve"> </w:t>
      </w:r>
      <w:r>
        <w:t>salvo</w:t>
      </w:r>
      <w:r>
        <w:rPr>
          <w:spacing w:val="-4"/>
        </w:rPr>
        <w:t xml:space="preserve"> </w:t>
      </w:r>
      <w:r>
        <w:t>che</w:t>
      </w:r>
      <w:r>
        <w:rPr>
          <w:spacing w:val="-6"/>
        </w:rPr>
        <w:t xml:space="preserve"> </w:t>
      </w:r>
      <w:r>
        <w:t>in</w:t>
      </w:r>
      <w:r>
        <w:rPr>
          <w:spacing w:val="-8"/>
        </w:rPr>
        <w:t xml:space="preserve"> </w:t>
      </w:r>
      <w:r>
        <w:t>tale</w:t>
      </w:r>
      <w:r>
        <w:rPr>
          <w:spacing w:val="-7"/>
        </w:rPr>
        <w:t xml:space="preserve"> </w:t>
      </w:r>
      <w:r>
        <w:t>ultimo</w:t>
      </w:r>
      <w:r>
        <w:rPr>
          <w:spacing w:val="-7"/>
        </w:rPr>
        <w:t xml:space="preserve"> </w:t>
      </w:r>
      <w:r>
        <w:t>caso</w:t>
      </w:r>
      <w:r>
        <w:rPr>
          <w:spacing w:val="-4"/>
        </w:rPr>
        <w:t xml:space="preserve"> </w:t>
      </w:r>
      <w:r>
        <w:t>la</w:t>
      </w:r>
      <w:r>
        <w:rPr>
          <w:spacing w:val="-6"/>
        </w:rPr>
        <w:t xml:space="preserve"> </w:t>
      </w:r>
      <w:r>
        <w:t>mandataria in ogni caso deve possedere i requisiti ed eseguire le prestazioni in misura</w:t>
      </w:r>
      <w:r>
        <w:rPr>
          <w:spacing w:val="-15"/>
        </w:rPr>
        <w:t xml:space="preserve"> </w:t>
      </w:r>
      <w:r>
        <w:t>maggioritaria.</w:t>
      </w:r>
    </w:p>
    <w:p w:rsidR="001D446B" w:rsidRDefault="001D446B">
      <w:pPr>
        <w:jc w:val="both"/>
        <w:sectPr w:rsidR="001D446B">
          <w:footerReference w:type="default" r:id="rId10"/>
          <w:pgSz w:w="11910" w:h="16840"/>
          <w:pgMar w:top="1360" w:right="1020" w:bottom="1060" w:left="1020" w:header="0" w:footer="870" w:gutter="0"/>
          <w:pgNumType w:start="6"/>
          <w:cols w:space="720"/>
        </w:sectPr>
      </w:pPr>
    </w:p>
    <w:p w:rsidR="001D446B" w:rsidRDefault="00B33289">
      <w:pPr>
        <w:pStyle w:val="Titolo1"/>
        <w:numPr>
          <w:ilvl w:val="0"/>
          <w:numId w:val="10"/>
        </w:numPr>
        <w:tabs>
          <w:tab w:val="left" w:pos="355"/>
        </w:tabs>
        <w:spacing w:before="38" w:line="293" w:lineRule="exact"/>
        <w:ind w:left="354" w:hanging="243"/>
        <w:jc w:val="both"/>
      </w:pPr>
      <w:r>
        <w:lastRenderedPageBreak/>
        <w:t>Criteri di</w:t>
      </w:r>
      <w:r>
        <w:rPr>
          <w:spacing w:val="-1"/>
        </w:rPr>
        <w:t xml:space="preserve"> </w:t>
      </w:r>
      <w:r>
        <w:t>aggiudicazione</w:t>
      </w:r>
    </w:p>
    <w:p w:rsidR="001D446B" w:rsidRDefault="00B33289">
      <w:pPr>
        <w:pStyle w:val="Corpotesto"/>
        <w:ind w:left="112" w:right="109"/>
        <w:jc w:val="both"/>
      </w:pPr>
      <w:r>
        <w:t>L’appalto</w:t>
      </w:r>
      <w:r>
        <w:rPr>
          <w:spacing w:val="-14"/>
        </w:rPr>
        <w:t xml:space="preserve"> </w:t>
      </w:r>
      <w:r>
        <w:t>è</w:t>
      </w:r>
      <w:r>
        <w:rPr>
          <w:spacing w:val="-12"/>
        </w:rPr>
        <w:t xml:space="preserve"> </w:t>
      </w:r>
      <w:r>
        <w:t>aggiudicato</w:t>
      </w:r>
      <w:r>
        <w:rPr>
          <w:spacing w:val="-12"/>
        </w:rPr>
        <w:t xml:space="preserve"> </w:t>
      </w:r>
      <w:r>
        <w:t>in</w:t>
      </w:r>
      <w:r>
        <w:rPr>
          <w:spacing w:val="-14"/>
        </w:rPr>
        <w:t xml:space="preserve"> </w:t>
      </w:r>
      <w:r>
        <w:t>base</w:t>
      </w:r>
      <w:r>
        <w:rPr>
          <w:spacing w:val="-13"/>
        </w:rPr>
        <w:t xml:space="preserve"> </w:t>
      </w:r>
      <w:r>
        <w:t>al</w:t>
      </w:r>
      <w:r>
        <w:rPr>
          <w:spacing w:val="-13"/>
        </w:rPr>
        <w:t xml:space="preserve"> </w:t>
      </w:r>
      <w:r>
        <w:t>criterio</w:t>
      </w:r>
      <w:r>
        <w:rPr>
          <w:spacing w:val="-12"/>
        </w:rPr>
        <w:t xml:space="preserve"> </w:t>
      </w:r>
      <w:r>
        <w:t>dell’offerta</w:t>
      </w:r>
      <w:r>
        <w:rPr>
          <w:spacing w:val="-13"/>
        </w:rPr>
        <w:t xml:space="preserve"> </w:t>
      </w:r>
      <w:r>
        <w:t>economicamente</w:t>
      </w:r>
      <w:r>
        <w:rPr>
          <w:spacing w:val="-12"/>
        </w:rPr>
        <w:t xml:space="preserve"> </w:t>
      </w:r>
      <w:r>
        <w:t>più</w:t>
      </w:r>
      <w:r>
        <w:rPr>
          <w:spacing w:val="-14"/>
        </w:rPr>
        <w:t xml:space="preserve"> </w:t>
      </w:r>
      <w:r>
        <w:t>vantaggiosa,</w:t>
      </w:r>
      <w:r>
        <w:rPr>
          <w:spacing w:val="-13"/>
        </w:rPr>
        <w:t xml:space="preserve"> </w:t>
      </w:r>
      <w:r>
        <w:t>individuata</w:t>
      </w:r>
      <w:r>
        <w:rPr>
          <w:spacing w:val="-13"/>
        </w:rPr>
        <w:t xml:space="preserve"> </w:t>
      </w:r>
      <w:r>
        <w:t>sulla</w:t>
      </w:r>
      <w:r>
        <w:rPr>
          <w:spacing w:val="-12"/>
        </w:rPr>
        <w:t xml:space="preserve"> </w:t>
      </w:r>
      <w:r>
        <w:t>base del miglior rapporto qualità prezzo, secondo la ripartizione dei punteggi di seguito descritta, tenendo conto dell'offerta tecnica e dell'offerta</w:t>
      </w:r>
      <w:r>
        <w:rPr>
          <w:spacing w:val="-6"/>
        </w:rPr>
        <w:t xml:space="preserve"> </w:t>
      </w:r>
      <w:r>
        <w:t>economica.</w:t>
      </w:r>
    </w:p>
    <w:p w:rsidR="001D446B" w:rsidRDefault="00B33289">
      <w:pPr>
        <w:pStyle w:val="Corpotesto"/>
        <w:spacing w:before="1"/>
        <w:ind w:left="112" w:right="116"/>
        <w:jc w:val="both"/>
      </w:pPr>
      <w:r>
        <w:t>Si terrà conto congiuntamente degli aspetti qualitativi del servizio e del prezzo; pertanto, i 100 punti complessivi saranno valutati nelle seguenti proporzioni:</w:t>
      </w:r>
    </w:p>
    <w:p w:rsidR="001D446B" w:rsidRDefault="00B33289">
      <w:pPr>
        <w:pStyle w:val="Paragrafoelenco"/>
        <w:numPr>
          <w:ilvl w:val="0"/>
          <w:numId w:val="6"/>
        </w:numPr>
        <w:tabs>
          <w:tab w:val="left" w:pos="219"/>
        </w:tabs>
        <w:spacing w:line="267" w:lineRule="exact"/>
        <w:ind w:hanging="107"/>
      </w:pPr>
      <w:r>
        <w:t>OFFERTA TECNICA: MASSIMO 85</w:t>
      </w:r>
      <w:r>
        <w:rPr>
          <w:spacing w:val="-10"/>
        </w:rPr>
        <w:t xml:space="preserve"> </w:t>
      </w:r>
      <w:r>
        <w:t>PUNTI;</w:t>
      </w:r>
    </w:p>
    <w:p w:rsidR="001D446B" w:rsidRDefault="00B33289">
      <w:pPr>
        <w:pStyle w:val="Paragrafoelenco"/>
        <w:numPr>
          <w:ilvl w:val="0"/>
          <w:numId w:val="6"/>
        </w:numPr>
        <w:tabs>
          <w:tab w:val="left" w:pos="219"/>
        </w:tabs>
        <w:ind w:hanging="107"/>
        <w:jc w:val="left"/>
      </w:pPr>
      <w:r>
        <w:t>OFFERTA ECONOMICA: MASSIMO 15</w:t>
      </w:r>
      <w:r>
        <w:rPr>
          <w:spacing w:val="-5"/>
        </w:rPr>
        <w:t xml:space="preserve"> </w:t>
      </w:r>
      <w:r>
        <w:t>PUNTI.</w:t>
      </w:r>
    </w:p>
    <w:p w:rsidR="001D446B" w:rsidRDefault="00B33289">
      <w:pPr>
        <w:pStyle w:val="Corpotesto"/>
        <w:ind w:left="112"/>
        <w:jc w:val="both"/>
      </w:pPr>
      <w:r>
        <w:t>Per l'assegnazione del punteggio vengono stabiliti i seguenti criteri, con relativi sotto criteri:</w:t>
      </w:r>
    </w:p>
    <w:p w:rsidR="001D446B" w:rsidRDefault="001D446B">
      <w:pPr>
        <w:pStyle w:val="Corpotesto"/>
        <w:spacing w:before="1"/>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4"/>
        <w:gridCol w:w="4729"/>
        <w:gridCol w:w="1277"/>
      </w:tblGrid>
      <w:tr w:rsidR="001D446B">
        <w:trPr>
          <w:trHeight w:val="244"/>
        </w:trPr>
        <w:tc>
          <w:tcPr>
            <w:tcW w:w="8190" w:type="dxa"/>
            <w:gridSpan w:val="3"/>
          </w:tcPr>
          <w:p w:rsidR="001D446B" w:rsidRDefault="00B33289">
            <w:pPr>
              <w:pStyle w:val="TableParagraph"/>
              <w:spacing w:before="1" w:line="224" w:lineRule="exact"/>
              <w:ind w:left="2438" w:right="2429"/>
              <w:jc w:val="center"/>
              <w:rPr>
                <w:b/>
                <w:sz w:val="20"/>
              </w:rPr>
            </w:pPr>
            <w:r>
              <w:rPr>
                <w:b/>
                <w:sz w:val="20"/>
              </w:rPr>
              <w:t>OFFERTA TECNICA: MASSIMO 85 PUNTI</w:t>
            </w:r>
          </w:p>
        </w:tc>
      </w:tr>
      <w:tr w:rsidR="001D446B">
        <w:trPr>
          <w:trHeight w:val="489"/>
        </w:trPr>
        <w:tc>
          <w:tcPr>
            <w:tcW w:w="2184" w:type="dxa"/>
          </w:tcPr>
          <w:p w:rsidR="001D446B" w:rsidRDefault="00B33289">
            <w:pPr>
              <w:pStyle w:val="TableParagraph"/>
              <w:spacing w:before="1"/>
              <w:ind w:left="110"/>
              <w:rPr>
                <w:b/>
                <w:sz w:val="20"/>
              </w:rPr>
            </w:pPr>
            <w:r>
              <w:rPr>
                <w:b/>
                <w:sz w:val="20"/>
              </w:rPr>
              <w:t>Criteri</w:t>
            </w:r>
          </w:p>
        </w:tc>
        <w:tc>
          <w:tcPr>
            <w:tcW w:w="4729" w:type="dxa"/>
          </w:tcPr>
          <w:p w:rsidR="001D446B" w:rsidRDefault="00B33289">
            <w:pPr>
              <w:pStyle w:val="TableParagraph"/>
              <w:spacing w:before="1"/>
              <w:ind w:left="110"/>
              <w:rPr>
                <w:b/>
                <w:sz w:val="20"/>
              </w:rPr>
            </w:pPr>
            <w:proofErr w:type="spellStart"/>
            <w:r>
              <w:rPr>
                <w:b/>
                <w:sz w:val="20"/>
              </w:rPr>
              <w:t>Sottocriteri</w:t>
            </w:r>
            <w:proofErr w:type="spellEnd"/>
          </w:p>
        </w:tc>
        <w:tc>
          <w:tcPr>
            <w:tcW w:w="1277" w:type="dxa"/>
          </w:tcPr>
          <w:p w:rsidR="001D446B" w:rsidRDefault="00B33289">
            <w:pPr>
              <w:pStyle w:val="TableParagraph"/>
              <w:spacing w:before="1" w:line="240" w:lineRule="atLeast"/>
              <w:ind w:left="271" w:hanging="48"/>
              <w:rPr>
                <w:b/>
                <w:sz w:val="20"/>
              </w:rPr>
            </w:pPr>
            <w:r>
              <w:rPr>
                <w:b/>
                <w:sz w:val="20"/>
              </w:rPr>
              <w:t>Punteggio massimo</w:t>
            </w:r>
          </w:p>
        </w:tc>
      </w:tr>
      <w:tr w:rsidR="001D446B">
        <w:trPr>
          <w:trHeight w:val="731"/>
        </w:trPr>
        <w:tc>
          <w:tcPr>
            <w:tcW w:w="2184" w:type="dxa"/>
          </w:tcPr>
          <w:p w:rsidR="001D446B" w:rsidRDefault="00B33289">
            <w:pPr>
              <w:pStyle w:val="TableParagraph"/>
              <w:spacing w:before="1"/>
              <w:ind w:left="110" w:right="82"/>
              <w:rPr>
                <w:sz w:val="20"/>
              </w:rPr>
            </w:pPr>
            <w:r>
              <w:rPr>
                <w:sz w:val="20"/>
              </w:rPr>
              <w:t xml:space="preserve">STRATEGIA </w:t>
            </w:r>
            <w:r>
              <w:rPr>
                <w:w w:val="95"/>
                <w:sz w:val="20"/>
              </w:rPr>
              <w:t>COMPLESSIVA</w:t>
            </w:r>
          </w:p>
        </w:tc>
        <w:tc>
          <w:tcPr>
            <w:tcW w:w="4729" w:type="dxa"/>
          </w:tcPr>
          <w:p w:rsidR="001D446B" w:rsidRDefault="00B33289">
            <w:pPr>
              <w:pStyle w:val="TableParagraph"/>
              <w:spacing w:before="1"/>
              <w:ind w:left="110"/>
              <w:rPr>
                <w:sz w:val="20"/>
              </w:rPr>
            </w:pPr>
            <w:r>
              <w:rPr>
                <w:sz w:val="20"/>
              </w:rPr>
              <w:t>Adeguatezza della pianificazione in termini di coerenza con gli obiettivi della strategia di comunicazione e</w:t>
            </w:r>
          </w:p>
          <w:p w:rsidR="001D446B" w:rsidRDefault="00B33289">
            <w:pPr>
              <w:pStyle w:val="TableParagraph"/>
              <w:spacing w:line="222" w:lineRule="exact"/>
              <w:ind w:left="110"/>
              <w:rPr>
                <w:sz w:val="20"/>
              </w:rPr>
            </w:pPr>
            <w:r>
              <w:rPr>
                <w:sz w:val="20"/>
              </w:rPr>
              <w:t>coerenza rispetto alle tempistiche del Programma</w:t>
            </w:r>
          </w:p>
        </w:tc>
        <w:tc>
          <w:tcPr>
            <w:tcW w:w="1277" w:type="dxa"/>
          </w:tcPr>
          <w:p w:rsidR="001D446B" w:rsidRDefault="00B33289">
            <w:pPr>
              <w:pStyle w:val="TableParagraph"/>
              <w:spacing w:before="1"/>
              <w:ind w:left="0" w:right="523"/>
              <w:jc w:val="right"/>
              <w:rPr>
                <w:sz w:val="20"/>
              </w:rPr>
            </w:pPr>
            <w:r>
              <w:rPr>
                <w:w w:val="95"/>
                <w:sz w:val="20"/>
              </w:rPr>
              <w:t>20</w:t>
            </w:r>
          </w:p>
        </w:tc>
      </w:tr>
      <w:tr w:rsidR="001D446B">
        <w:trPr>
          <w:trHeight w:val="731"/>
        </w:trPr>
        <w:tc>
          <w:tcPr>
            <w:tcW w:w="2184" w:type="dxa"/>
          </w:tcPr>
          <w:p w:rsidR="001D446B" w:rsidRDefault="00B33289">
            <w:pPr>
              <w:pStyle w:val="TableParagraph"/>
              <w:spacing w:before="1"/>
              <w:ind w:left="110"/>
              <w:rPr>
                <w:sz w:val="20"/>
              </w:rPr>
            </w:pPr>
            <w:r>
              <w:rPr>
                <w:sz w:val="20"/>
              </w:rPr>
              <w:t>CREATIVITA DELLA PROPOSTA</w:t>
            </w:r>
          </w:p>
        </w:tc>
        <w:tc>
          <w:tcPr>
            <w:tcW w:w="4729" w:type="dxa"/>
          </w:tcPr>
          <w:p w:rsidR="001D446B" w:rsidRDefault="00B33289">
            <w:pPr>
              <w:pStyle w:val="TableParagraph"/>
              <w:spacing w:before="1"/>
              <w:ind w:left="110"/>
              <w:rPr>
                <w:sz w:val="20"/>
              </w:rPr>
            </w:pPr>
            <w:r>
              <w:rPr>
                <w:sz w:val="20"/>
              </w:rPr>
              <w:t>Qualità del progetto creativo proposto e riconoscibilità ed efficacia della comunicazione in tutte le sue</w:t>
            </w:r>
          </w:p>
          <w:p w:rsidR="001D446B" w:rsidRDefault="00B33289">
            <w:pPr>
              <w:pStyle w:val="TableParagraph"/>
              <w:spacing w:line="222" w:lineRule="exact"/>
              <w:ind w:left="110"/>
              <w:rPr>
                <w:sz w:val="20"/>
              </w:rPr>
            </w:pPr>
            <w:r>
              <w:rPr>
                <w:sz w:val="20"/>
              </w:rPr>
              <w:t>declinazioni</w:t>
            </w:r>
          </w:p>
        </w:tc>
        <w:tc>
          <w:tcPr>
            <w:tcW w:w="1277" w:type="dxa"/>
          </w:tcPr>
          <w:p w:rsidR="001D446B" w:rsidRDefault="00B33289">
            <w:pPr>
              <w:pStyle w:val="TableParagraph"/>
              <w:spacing w:before="1"/>
              <w:ind w:left="0" w:right="589"/>
              <w:jc w:val="right"/>
              <w:rPr>
                <w:sz w:val="20"/>
              </w:rPr>
            </w:pPr>
            <w:r>
              <w:rPr>
                <w:w w:val="95"/>
                <w:sz w:val="20"/>
              </w:rPr>
              <w:t>30</w:t>
            </w:r>
          </w:p>
        </w:tc>
      </w:tr>
      <w:tr w:rsidR="001D446B">
        <w:trPr>
          <w:trHeight w:val="498"/>
        </w:trPr>
        <w:tc>
          <w:tcPr>
            <w:tcW w:w="2184" w:type="dxa"/>
            <w:vMerge w:val="restart"/>
          </w:tcPr>
          <w:p w:rsidR="001D446B" w:rsidRDefault="00B33289">
            <w:pPr>
              <w:pStyle w:val="TableParagraph"/>
              <w:spacing w:before="1"/>
              <w:ind w:left="110"/>
              <w:rPr>
                <w:sz w:val="20"/>
              </w:rPr>
            </w:pPr>
            <w:r>
              <w:rPr>
                <w:sz w:val="20"/>
              </w:rPr>
              <w:t xml:space="preserve">APPROCCIO </w:t>
            </w:r>
            <w:r>
              <w:rPr>
                <w:w w:val="95"/>
                <w:sz w:val="20"/>
              </w:rPr>
              <w:t>METODOLOGICO</w:t>
            </w:r>
          </w:p>
        </w:tc>
        <w:tc>
          <w:tcPr>
            <w:tcW w:w="4729" w:type="dxa"/>
          </w:tcPr>
          <w:p w:rsidR="001D446B" w:rsidRDefault="00B33289">
            <w:pPr>
              <w:pStyle w:val="TableParagraph"/>
              <w:spacing w:before="1" w:line="240" w:lineRule="atLeast"/>
              <w:ind w:left="110" w:right="82"/>
              <w:rPr>
                <w:sz w:val="20"/>
              </w:rPr>
            </w:pPr>
            <w:r>
              <w:rPr>
                <w:sz w:val="20"/>
              </w:rPr>
              <w:t>Efficacia delle modalità di interazione con il Consorzio e di gestione del progetto</w:t>
            </w:r>
          </w:p>
        </w:tc>
        <w:tc>
          <w:tcPr>
            <w:tcW w:w="1277" w:type="dxa"/>
          </w:tcPr>
          <w:p w:rsidR="001D446B" w:rsidRDefault="00B33289">
            <w:pPr>
              <w:pStyle w:val="TableParagraph"/>
              <w:spacing w:before="1"/>
              <w:ind w:left="0" w:right="573"/>
              <w:jc w:val="right"/>
              <w:rPr>
                <w:sz w:val="20"/>
              </w:rPr>
            </w:pPr>
            <w:r>
              <w:rPr>
                <w:w w:val="99"/>
                <w:sz w:val="20"/>
              </w:rPr>
              <w:t>6</w:t>
            </w:r>
          </w:p>
        </w:tc>
      </w:tr>
      <w:tr w:rsidR="001D446B">
        <w:trPr>
          <w:trHeight w:val="976"/>
        </w:trPr>
        <w:tc>
          <w:tcPr>
            <w:tcW w:w="2184" w:type="dxa"/>
            <w:vMerge/>
            <w:tcBorders>
              <w:top w:val="nil"/>
            </w:tcBorders>
          </w:tcPr>
          <w:p w:rsidR="001D446B" w:rsidRDefault="001D446B">
            <w:pPr>
              <w:rPr>
                <w:sz w:val="2"/>
                <w:szCs w:val="2"/>
              </w:rPr>
            </w:pPr>
          </w:p>
        </w:tc>
        <w:tc>
          <w:tcPr>
            <w:tcW w:w="4729" w:type="dxa"/>
          </w:tcPr>
          <w:p w:rsidR="001D446B" w:rsidRDefault="00B33289">
            <w:pPr>
              <w:pStyle w:val="TableParagraph"/>
              <w:spacing w:before="1"/>
              <w:ind w:left="110" w:right="94"/>
              <w:jc w:val="both"/>
              <w:rPr>
                <w:sz w:val="20"/>
              </w:rPr>
            </w:pPr>
            <w:r>
              <w:rPr>
                <w:sz w:val="20"/>
              </w:rPr>
              <w:t>Adeguatezza dei meccanismi di controllo per monitorare la corretta esecuzione economico- finanziaria del progetto e il rispetto del</w:t>
            </w:r>
          </w:p>
          <w:p w:rsidR="001D446B" w:rsidRDefault="00B33289">
            <w:pPr>
              <w:pStyle w:val="TableParagraph"/>
              <w:spacing w:line="223" w:lineRule="exact"/>
              <w:ind w:left="110"/>
              <w:rPr>
                <w:sz w:val="20"/>
              </w:rPr>
            </w:pPr>
            <w:r>
              <w:rPr>
                <w:sz w:val="20"/>
              </w:rPr>
              <w:t>cronoprogramma</w:t>
            </w:r>
          </w:p>
        </w:tc>
        <w:tc>
          <w:tcPr>
            <w:tcW w:w="1277" w:type="dxa"/>
          </w:tcPr>
          <w:p w:rsidR="001D446B" w:rsidRDefault="00B33289">
            <w:pPr>
              <w:pStyle w:val="TableParagraph"/>
              <w:spacing w:before="1"/>
              <w:ind w:left="0" w:right="573"/>
              <w:jc w:val="right"/>
              <w:rPr>
                <w:sz w:val="20"/>
              </w:rPr>
            </w:pPr>
            <w:r>
              <w:rPr>
                <w:w w:val="99"/>
                <w:sz w:val="20"/>
              </w:rPr>
              <w:t>4</w:t>
            </w:r>
          </w:p>
        </w:tc>
      </w:tr>
      <w:tr w:rsidR="001D446B">
        <w:trPr>
          <w:trHeight w:val="731"/>
        </w:trPr>
        <w:tc>
          <w:tcPr>
            <w:tcW w:w="2184" w:type="dxa"/>
            <w:vMerge/>
            <w:tcBorders>
              <w:top w:val="nil"/>
            </w:tcBorders>
          </w:tcPr>
          <w:p w:rsidR="001D446B" w:rsidRDefault="001D446B">
            <w:pPr>
              <w:rPr>
                <w:sz w:val="2"/>
                <w:szCs w:val="2"/>
              </w:rPr>
            </w:pPr>
          </w:p>
        </w:tc>
        <w:tc>
          <w:tcPr>
            <w:tcW w:w="4729" w:type="dxa"/>
          </w:tcPr>
          <w:p w:rsidR="001D446B" w:rsidRDefault="00B33289">
            <w:pPr>
              <w:pStyle w:val="TableParagraph"/>
              <w:spacing w:before="1"/>
              <w:ind w:left="110"/>
              <w:rPr>
                <w:sz w:val="20"/>
              </w:rPr>
            </w:pPr>
            <w:r>
              <w:rPr>
                <w:sz w:val="20"/>
              </w:rPr>
              <w:t>Qualità delle caratteristiche professionali del gruppo di lavoro minimo proposto sulla base della qualità dei CV</w:t>
            </w:r>
          </w:p>
          <w:p w:rsidR="001D446B" w:rsidRDefault="00B33289">
            <w:pPr>
              <w:pStyle w:val="TableParagraph"/>
              <w:spacing w:line="222" w:lineRule="exact"/>
              <w:ind w:left="110"/>
              <w:rPr>
                <w:sz w:val="20"/>
              </w:rPr>
            </w:pPr>
            <w:r>
              <w:rPr>
                <w:sz w:val="20"/>
              </w:rPr>
              <w:t>presentati</w:t>
            </w:r>
          </w:p>
        </w:tc>
        <w:tc>
          <w:tcPr>
            <w:tcW w:w="1277" w:type="dxa"/>
          </w:tcPr>
          <w:p w:rsidR="001D446B" w:rsidRDefault="00B33289">
            <w:pPr>
              <w:pStyle w:val="TableParagraph"/>
              <w:spacing w:before="1"/>
              <w:ind w:left="0" w:right="523"/>
              <w:jc w:val="right"/>
              <w:rPr>
                <w:sz w:val="20"/>
              </w:rPr>
            </w:pPr>
            <w:r>
              <w:rPr>
                <w:w w:val="95"/>
                <w:sz w:val="20"/>
              </w:rPr>
              <w:t>10</w:t>
            </w:r>
          </w:p>
        </w:tc>
      </w:tr>
      <w:tr w:rsidR="001D446B">
        <w:trPr>
          <w:trHeight w:val="753"/>
        </w:trPr>
        <w:tc>
          <w:tcPr>
            <w:tcW w:w="2184" w:type="dxa"/>
            <w:vMerge/>
            <w:tcBorders>
              <w:top w:val="nil"/>
            </w:tcBorders>
          </w:tcPr>
          <w:p w:rsidR="001D446B" w:rsidRDefault="001D446B">
            <w:pPr>
              <w:rPr>
                <w:sz w:val="2"/>
                <w:szCs w:val="2"/>
              </w:rPr>
            </w:pPr>
          </w:p>
        </w:tc>
        <w:tc>
          <w:tcPr>
            <w:tcW w:w="4729" w:type="dxa"/>
          </w:tcPr>
          <w:p w:rsidR="001D446B" w:rsidRDefault="00B33289">
            <w:pPr>
              <w:pStyle w:val="TableParagraph"/>
              <w:spacing w:before="1" w:line="240" w:lineRule="atLeast"/>
              <w:ind w:left="110" w:right="95"/>
              <w:jc w:val="both"/>
              <w:rPr>
                <w:sz w:val="20"/>
              </w:rPr>
            </w:pPr>
            <w:r>
              <w:rPr>
                <w:sz w:val="20"/>
              </w:rPr>
              <w:t>Qualità delle caratteristiche professionali del gruppo di lavoro aggiuntivo sulla base dell’esperienza evidenziata in offerta tecnica</w:t>
            </w:r>
          </w:p>
        </w:tc>
        <w:tc>
          <w:tcPr>
            <w:tcW w:w="1277" w:type="dxa"/>
          </w:tcPr>
          <w:p w:rsidR="001D446B" w:rsidRDefault="00B33289">
            <w:pPr>
              <w:pStyle w:val="TableParagraph"/>
              <w:spacing w:before="1"/>
              <w:ind w:left="0" w:right="573"/>
              <w:jc w:val="right"/>
              <w:rPr>
                <w:sz w:val="20"/>
              </w:rPr>
            </w:pPr>
            <w:r>
              <w:rPr>
                <w:w w:val="99"/>
                <w:sz w:val="20"/>
              </w:rPr>
              <w:t>3</w:t>
            </w:r>
          </w:p>
        </w:tc>
      </w:tr>
      <w:tr w:rsidR="001D446B">
        <w:trPr>
          <w:trHeight w:val="489"/>
        </w:trPr>
        <w:tc>
          <w:tcPr>
            <w:tcW w:w="2184" w:type="dxa"/>
            <w:vMerge/>
            <w:tcBorders>
              <w:top w:val="nil"/>
            </w:tcBorders>
          </w:tcPr>
          <w:p w:rsidR="001D446B" w:rsidRDefault="001D446B">
            <w:pPr>
              <w:rPr>
                <w:sz w:val="2"/>
                <w:szCs w:val="2"/>
              </w:rPr>
            </w:pPr>
          </w:p>
        </w:tc>
        <w:tc>
          <w:tcPr>
            <w:tcW w:w="4729" w:type="dxa"/>
          </w:tcPr>
          <w:p w:rsidR="001D446B" w:rsidRDefault="00B33289">
            <w:pPr>
              <w:pStyle w:val="TableParagraph"/>
              <w:spacing w:before="1" w:line="240" w:lineRule="atLeast"/>
              <w:ind w:left="110"/>
              <w:rPr>
                <w:sz w:val="20"/>
              </w:rPr>
            </w:pPr>
            <w:r>
              <w:rPr>
                <w:sz w:val="20"/>
              </w:rPr>
              <w:t>Conoscenza della disciplina relativa ai riconoscimenti DOP/IGP ed esperienza di comunicazione relativa</w:t>
            </w:r>
          </w:p>
        </w:tc>
        <w:tc>
          <w:tcPr>
            <w:tcW w:w="1277" w:type="dxa"/>
          </w:tcPr>
          <w:p w:rsidR="001D446B" w:rsidRDefault="00B33289">
            <w:pPr>
              <w:pStyle w:val="TableParagraph"/>
              <w:spacing w:before="1"/>
              <w:ind w:left="0" w:right="573"/>
              <w:jc w:val="right"/>
              <w:rPr>
                <w:sz w:val="20"/>
              </w:rPr>
            </w:pPr>
            <w:r>
              <w:rPr>
                <w:w w:val="99"/>
                <w:sz w:val="20"/>
              </w:rPr>
              <w:t>6</w:t>
            </w:r>
          </w:p>
        </w:tc>
      </w:tr>
      <w:tr w:rsidR="001D446B">
        <w:trPr>
          <w:trHeight w:val="489"/>
        </w:trPr>
        <w:tc>
          <w:tcPr>
            <w:tcW w:w="2184" w:type="dxa"/>
            <w:vMerge/>
            <w:tcBorders>
              <w:top w:val="nil"/>
            </w:tcBorders>
          </w:tcPr>
          <w:p w:rsidR="001D446B" w:rsidRDefault="001D446B">
            <w:pPr>
              <w:rPr>
                <w:sz w:val="2"/>
                <w:szCs w:val="2"/>
              </w:rPr>
            </w:pPr>
          </w:p>
        </w:tc>
        <w:tc>
          <w:tcPr>
            <w:tcW w:w="4729" w:type="dxa"/>
          </w:tcPr>
          <w:p w:rsidR="001D446B" w:rsidRDefault="00B33289">
            <w:pPr>
              <w:pStyle w:val="TableParagraph"/>
              <w:spacing w:before="1" w:line="240" w:lineRule="atLeast"/>
              <w:ind w:left="110" w:right="22"/>
              <w:rPr>
                <w:sz w:val="20"/>
              </w:rPr>
            </w:pPr>
            <w:r>
              <w:rPr>
                <w:sz w:val="20"/>
              </w:rPr>
              <w:t>Anni di esperienza del soggetto proponente in attività di comunicazione</w:t>
            </w:r>
          </w:p>
        </w:tc>
        <w:tc>
          <w:tcPr>
            <w:tcW w:w="1277" w:type="dxa"/>
          </w:tcPr>
          <w:p w:rsidR="001D446B" w:rsidRDefault="00B33289">
            <w:pPr>
              <w:pStyle w:val="TableParagraph"/>
              <w:spacing w:before="1"/>
              <w:ind w:left="0" w:right="573"/>
              <w:jc w:val="right"/>
              <w:rPr>
                <w:sz w:val="20"/>
              </w:rPr>
            </w:pPr>
            <w:r>
              <w:rPr>
                <w:w w:val="99"/>
                <w:sz w:val="20"/>
              </w:rPr>
              <w:t>6</w:t>
            </w:r>
          </w:p>
        </w:tc>
      </w:tr>
      <w:tr w:rsidR="001D446B">
        <w:trPr>
          <w:trHeight w:val="245"/>
        </w:trPr>
        <w:tc>
          <w:tcPr>
            <w:tcW w:w="6913" w:type="dxa"/>
            <w:gridSpan w:val="2"/>
          </w:tcPr>
          <w:p w:rsidR="001D446B" w:rsidRDefault="00B33289">
            <w:pPr>
              <w:pStyle w:val="TableParagraph"/>
              <w:spacing w:line="225" w:lineRule="exact"/>
              <w:ind w:left="0" w:right="94"/>
              <w:jc w:val="right"/>
              <w:rPr>
                <w:b/>
                <w:sz w:val="20"/>
              </w:rPr>
            </w:pPr>
            <w:r>
              <w:rPr>
                <w:b/>
                <w:sz w:val="20"/>
              </w:rPr>
              <w:t>TOTALE</w:t>
            </w:r>
          </w:p>
        </w:tc>
        <w:tc>
          <w:tcPr>
            <w:tcW w:w="1277" w:type="dxa"/>
          </w:tcPr>
          <w:p w:rsidR="001D446B" w:rsidRDefault="00B33289">
            <w:pPr>
              <w:pStyle w:val="TableParagraph"/>
              <w:spacing w:line="225" w:lineRule="exact"/>
              <w:ind w:left="0" w:right="523"/>
              <w:jc w:val="right"/>
              <w:rPr>
                <w:b/>
                <w:sz w:val="20"/>
              </w:rPr>
            </w:pPr>
            <w:r>
              <w:rPr>
                <w:b/>
                <w:w w:val="95"/>
                <w:sz w:val="20"/>
              </w:rPr>
              <w:t>85</w:t>
            </w:r>
          </w:p>
        </w:tc>
      </w:tr>
    </w:tbl>
    <w:p w:rsidR="001D446B" w:rsidRDefault="00B33289">
      <w:pPr>
        <w:pStyle w:val="Corpotesto"/>
        <w:ind w:left="112" w:right="309"/>
      </w:pPr>
      <w:r>
        <w:t>La Commissione valuterà ogni offerta tecnica, assegnando per ogni sotto criterio un coefficiente di natura qualitativa:</w:t>
      </w:r>
    </w:p>
    <w:p w:rsidR="001D446B" w:rsidRDefault="001D446B">
      <w:pPr>
        <w:pStyle w:val="Corpotesto"/>
        <w:spacing w:before="1"/>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3"/>
        <w:gridCol w:w="931"/>
      </w:tblGrid>
      <w:tr w:rsidR="001D446B">
        <w:trPr>
          <w:trHeight w:val="268"/>
        </w:trPr>
        <w:tc>
          <w:tcPr>
            <w:tcW w:w="5303" w:type="dxa"/>
          </w:tcPr>
          <w:p w:rsidR="001D446B" w:rsidRDefault="00B33289">
            <w:pPr>
              <w:pStyle w:val="TableParagraph"/>
              <w:spacing w:line="248" w:lineRule="exact"/>
              <w:ind w:left="110"/>
            </w:pPr>
            <w:r>
              <w:t>non riscontrabile</w:t>
            </w:r>
          </w:p>
        </w:tc>
        <w:tc>
          <w:tcPr>
            <w:tcW w:w="931" w:type="dxa"/>
          </w:tcPr>
          <w:p w:rsidR="001D446B" w:rsidRDefault="00B33289">
            <w:pPr>
              <w:pStyle w:val="TableParagraph"/>
              <w:spacing w:line="248" w:lineRule="exact"/>
              <w:ind w:left="107"/>
            </w:pPr>
            <w:r>
              <w:t>0</w:t>
            </w:r>
          </w:p>
        </w:tc>
      </w:tr>
      <w:tr w:rsidR="001D446B">
        <w:trPr>
          <w:trHeight w:val="268"/>
        </w:trPr>
        <w:tc>
          <w:tcPr>
            <w:tcW w:w="5303" w:type="dxa"/>
          </w:tcPr>
          <w:p w:rsidR="001D446B" w:rsidRDefault="00B33289">
            <w:pPr>
              <w:pStyle w:val="TableParagraph"/>
              <w:spacing w:line="248" w:lineRule="exact"/>
              <w:ind w:left="110"/>
            </w:pPr>
            <w:r>
              <w:t>valutazione insignificante</w:t>
            </w:r>
          </w:p>
        </w:tc>
        <w:tc>
          <w:tcPr>
            <w:tcW w:w="931" w:type="dxa"/>
          </w:tcPr>
          <w:p w:rsidR="001D446B" w:rsidRDefault="00B33289">
            <w:pPr>
              <w:pStyle w:val="TableParagraph"/>
              <w:spacing w:line="248" w:lineRule="exact"/>
              <w:ind w:left="107"/>
            </w:pPr>
            <w:r>
              <w:t>0,1</w:t>
            </w:r>
          </w:p>
        </w:tc>
      </w:tr>
      <w:tr w:rsidR="001D446B">
        <w:trPr>
          <w:trHeight w:val="268"/>
        </w:trPr>
        <w:tc>
          <w:tcPr>
            <w:tcW w:w="5303" w:type="dxa"/>
          </w:tcPr>
          <w:p w:rsidR="001D446B" w:rsidRDefault="00B33289">
            <w:pPr>
              <w:pStyle w:val="TableParagraph"/>
              <w:spacing w:line="248" w:lineRule="exact"/>
              <w:ind w:left="110"/>
            </w:pPr>
            <w:r>
              <w:t>valutazione appena sufficiente</w:t>
            </w:r>
          </w:p>
        </w:tc>
        <w:tc>
          <w:tcPr>
            <w:tcW w:w="931" w:type="dxa"/>
          </w:tcPr>
          <w:p w:rsidR="001D446B" w:rsidRDefault="00B33289">
            <w:pPr>
              <w:pStyle w:val="TableParagraph"/>
              <w:spacing w:line="248" w:lineRule="exact"/>
              <w:ind w:left="107"/>
            </w:pPr>
            <w:r>
              <w:t>0,2</w:t>
            </w:r>
          </w:p>
        </w:tc>
      </w:tr>
      <w:tr w:rsidR="001D446B">
        <w:trPr>
          <w:trHeight w:val="270"/>
        </w:trPr>
        <w:tc>
          <w:tcPr>
            <w:tcW w:w="5303" w:type="dxa"/>
          </w:tcPr>
          <w:p w:rsidR="001D446B" w:rsidRDefault="00B33289">
            <w:pPr>
              <w:pStyle w:val="TableParagraph"/>
              <w:spacing w:before="1" w:line="249" w:lineRule="exact"/>
              <w:ind w:left="110"/>
            </w:pPr>
            <w:r>
              <w:t>valutazione sufficiente</w:t>
            </w:r>
          </w:p>
        </w:tc>
        <w:tc>
          <w:tcPr>
            <w:tcW w:w="931" w:type="dxa"/>
          </w:tcPr>
          <w:p w:rsidR="001D446B" w:rsidRDefault="00B33289">
            <w:pPr>
              <w:pStyle w:val="TableParagraph"/>
              <w:spacing w:before="1" w:line="249" w:lineRule="exact"/>
              <w:ind w:left="107"/>
            </w:pPr>
            <w:r>
              <w:t>0,3</w:t>
            </w:r>
          </w:p>
        </w:tc>
      </w:tr>
      <w:tr w:rsidR="001D446B">
        <w:trPr>
          <w:trHeight w:val="268"/>
        </w:trPr>
        <w:tc>
          <w:tcPr>
            <w:tcW w:w="5303" w:type="dxa"/>
          </w:tcPr>
          <w:p w:rsidR="001D446B" w:rsidRDefault="00B33289">
            <w:pPr>
              <w:pStyle w:val="TableParagraph"/>
              <w:spacing w:line="248" w:lineRule="exact"/>
              <w:ind w:left="110"/>
            </w:pPr>
            <w:r>
              <w:t>valutazione tra sufficiente/discreta</w:t>
            </w:r>
          </w:p>
        </w:tc>
        <w:tc>
          <w:tcPr>
            <w:tcW w:w="931" w:type="dxa"/>
          </w:tcPr>
          <w:p w:rsidR="001D446B" w:rsidRDefault="00B33289">
            <w:pPr>
              <w:pStyle w:val="TableParagraph"/>
              <w:spacing w:line="248" w:lineRule="exact"/>
              <w:ind w:left="107"/>
            </w:pPr>
            <w:r>
              <w:t>0,4</w:t>
            </w:r>
          </w:p>
        </w:tc>
      </w:tr>
      <w:tr w:rsidR="001D446B">
        <w:trPr>
          <w:trHeight w:val="268"/>
        </w:trPr>
        <w:tc>
          <w:tcPr>
            <w:tcW w:w="5303" w:type="dxa"/>
          </w:tcPr>
          <w:p w:rsidR="001D446B" w:rsidRDefault="00B33289">
            <w:pPr>
              <w:pStyle w:val="TableParagraph"/>
              <w:spacing w:line="248" w:lineRule="exact"/>
              <w:ind w:left="110"/>
            </w:pPr>
            <w:r>
              <w:t>valutazione discreta</w:t>
            </w:r>
          </w:p>
        </w:tc>
        <w:tc>
          <w:tcPr>
            <w:tcW w:w="931" w:type="dxa"/>
          </w:tcPr>
          <w:p w:rsidR="001D446B" w:rsidRDefault="00B33289">
            <w:pPr>
              <w:pStyle w:val="TableParagraph"/>
              <w:spacing w:line="248" w:lineRule="exact"/>
              <w:ind w:left="107"/>
            </w:pPr>
            <w:r>
              <w:t>0,5</w:t>
            </w:r>
          </w:p>
        </w:tc>
      </w:tr>
      <w:tr w:rsidR="001D446B">
        <w:trPr>
          <w:trHeight w:val="268"/>
        </w:trPr>
        <w:tc>
          <w:tcPr>
            <w:tcW w:w="5303" w:type="dxa"/>
          </w:tcPr>
          <w:p w:rsidR="001D446B" w:rsidRDefault="00B33289">
            <w:pPr>
              <w:pStyle w:val="TableParagraph"/>
              <w:spacing w:line="248" w:lineRule="exact"/>
              <w:ind w:left="110"/>
            </w:pPr>
            <w:r>
              <w:t>valutazione tra discreta/buona</w:t>
            </w:r>
          </w:p>
        </w:tc>
        <w:tc>
          <w:tcPr>
            <w:tcW w:w="931" w:type="dxa"/>
          </w:tcPr>
          <w:p w:rsidR="001D446B" w:rsidRDefault="00B33289">
            <w:pPr>
              <w:pStyle w:val="TableParagraph"/>
              <w:spacing w:line="248" w:lineRule="exact"/>
              <w:ind w:left="107"/>
            </w:pPr>
            <w:r>
              <w:t>0,6</w:t>
            </w:r>
          </w:p>
        </w:tc>
      </w:tr>
      <w:tr w:rsidR="001D446B">
        <w:trPr>
          <w:trHeight w:val="268"/>
        </w:trPr>
        <w:tc>
          <w:tcPr>
            <w:tcW w:w="5303" w:type="dxa"/>
          </w:tcPr>
          <w:p w:rsidR="001D446B" w:rsidRDefault="00B33289">
            <w:pPr>
              <w:pStyle w:val="TableParagraph"/>
              <w:spacing w:line="249" w:lineRule="exact"/>
              <w:ind w:left="110"/>
            </w:pPr>
            <w:r>
              <w:t>valutazione buona</w:t>
            </w:r>
          </w:p>
        </w:tc>
        <w:tc>
          <w:tcPr>
            <w:tcW w:w="931" w:type="dxa"/>
          </w:tcPr>
          <w:p w:rsidR="001D446B" w:rsidRDefault="00B33289">
            <w:pPr>
              <w:pStyle w:val="TableParagraph"/>
              <w:spacing w:line="249" w:lineRule="exact"/>
              <w:ind w:left="107"/>
            </w:pPr>
            <w:r>
              <w:t>0,7</w:t>
            </w:r>
          </w:p>
        </w:tc>
      </w:tr>
      <w:tr w:rsidR="001D446B">
        <w:trPr>
          <w:trHeight w:val="268"/>
        </w:trPr>
        <w:tc>
          <w:tcPr>
            <w:tcW w:w="5303" w:type="dxa"/>
          </w:tcPr>
          <w:p w:rsidR="001D446B" w:rsidRDefault="00B33289">
            <w:pPr>
              <w:pStyle w:val="TableParagraph"/>
              <w:spacing w:line="248" w:lineRule="exact"/>
              <w:ind w:left="110"/>
            </w:pPr>
            <w:r>
              <w:t>valutazione tra buona/ottima</w:t>
            </w:r>
          </w:p>
        </w:tc>
        <w:tc>
          <w:tcPr>
            <w:tcW w:w="931" w:type="dxa"/>
          </w:tcPr>
          <w:p w:rsidR="001D446B" w:rsidRDefault="00B33289">
            <w:pPr>
              <w:pStyle w:val="TableParagraph"/>
              <w:spacing w:line="248" w:lineRule="exact"/>
              <w:ind w:left="107"/>
            </w:pPr>
            <w:r>
              <w:t>0,8</w:t>
            </w:r>
          </w:p>
        </w:tc>
      </w:tr>
      <w:tr w:rsidR="001D446B">
        <w:trPr>
          <w:trHeight w:val="268"/>
        </w:trPr>
        <w:tc>
          <w:tcPr>
            <w:tcW w:w="5303" w:type="dxa"/>
          </w:tcPr>
          <w:p w:rsidR="001D446B" w:rsidRDefault="00B33289">
            <w:pPr>
              <w:pStyle w:val="TableParagraph"/>
              <w:spacing w:line="248" w:lineRule="exact"/>
              <w:ind w:left="110"/>
            </w:pPr>
            <w:r>
              <w:t>valutazione ottima</w:t>
            </w:r>
          </w:p>
        </w:tc>
        <w:tc>
          <w:tcPr>
            <w:tcW w:w="931" w:type="dxa"/>
          </w:tcPr>
          <w:p w:rsidR="001D446B" w:rsidRDefault="00B33289">
            <w:pPr>
              <w:pStyle w:val="TableParagraph"/>
              <w:spacing w:line="248" w:lineRule="exact"/>
              <w:ind w:left="107"/>
            </w:pPr>
            <w:r>
              <w:t>0,9</w:t>
            </w:r>
          </w:p>
        </w:tc>
      </w:tr>
      <w:tr w:rsidR="001D446B">
        <w:trPr>
          <w:trHeight w:val="268"/>
        </w:trPr>
        <w:tc>
          <w:tcPr>
            <w:tcW w:w="5303" w:type="dxa"/>
          </w:tcPr>
          <w:p w:rsidR="001D446B" w:rsidRDefault="00B33289">
            <w:pPr>
              <w:pStyle w:val="TableParagraph"/>
              <w:spacing w:line="248" w:lineRule="exact"/>
              <w:ind w:left="110"/>
            </w:pPr>
            <w:r>
              <w:t>valutazione eccellente</w:t>
            </w:r>
          </w:p>
        </w:tc>
        <w:tc>
          <w:tcPr>
            <w:tcW w:w="931" w:type="dxa"/>
          </w:tcPr>
          <w:p w:rsidR="001D446B" w:rsidRDefault="00B33289">
            <w:pPr>
              <w:pStyle w:val="TableParagraph"/>
              <w:spacing w:line="248" w:lineRule="exact"/>
              <w:ind w:left="107"/>
            </w:pPr>
            <w:r>
              <w:t>1,0</w:t>
            </w:r>
          </w:p>
        </w:tc>
      </w:tr>
    </w:tbl>
    <w:p w:rsidR="001D446B" w:rsidRDefault="001D446B">
      <w:pPr>
        <w:spacing w:line="248" w:lineRule="exact"/>
        <w:sectPr w:rsidR="001D446B">
          <w:pgSz w:w="11910" w:h="16840"/>
          <w:pgMar w:top="1580" w:right="1020" w:bottom="1060" w:left="1020" w:header="0" w:footer="870" w:gutter="0"/>
          <w:cols w:space="720"/>
        </w:sectPr>
      </w:pPr>
    </w:p>
    <w:p w:rsidR="001D446B" w:rsidRDefault="001D446B">
      <w:pPr>
        <w:pStyle w:val="Corpotesto"/>
        <w:spacing w:before="1"/>
        <w:rPr>
          <w:sz w:val="29"/>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5293"/>
        <w:gridCol w:w="1128"/>
      </w:tblGrid>
      <w:tr w:rsidR="001D446B">
        <w:trPr>
          <w:trHeight w:val="244"/>
        </w:trPr>
        <w:tc>
          <w:tcPr>
            <w:tcW w:w="9631" w:type="dxa"/>
            <w:gridSpan w:val="3"/>
          </w:tcPr>
          <w:p w:rsidR="001D446B" w:rsidRDefault="00B33289">
            <w:pPr>
              <w:pStyle w:val="TableParagraph"/>
              <w:spacing w:before="1" w:line="223" w:lineRule="exact"/>
              <w:ind w:left="2987" w:right="2975"/>
              <w:jc w:val="center"/>
              <w:rPr>
                <w:b/>
                <w:sz w:val="20"/>
              </w:rPr>
            </w:pPr>
            <w:r>
              <w:rPr>
                <w:b/>
                <w:sz w:val="20"/>
              </w:rPr>
              <w:t>OFFERTA ECONOMICA: MASSIMO 15 PUNTI</w:t>
            </w:r>
          </w:p>
        </w:tc>
      </w:tr>
      <w:tr w:rsidR="001D446B">
        <w:trPr>
          <w:trHeight w:val="489"/>
        </w:trPr>
        <w:tc>
          <w:tcPr>
            <w:tcW w:w="3210" w:type="dxa"/>
          </w:tcPr>
          <w:p w:rsidR="001D446B" w:rsidRDefault="00B33289">
            <w:pPr>
              <w:pStyle w:val="TableParagraph"/>
              <w:spacing w:before="1"/>
              <w:ind w:left="1328" w:right="1314"/>
              <w:jc w:val="center"/>
              <w:rPr>
                <w:b/>
                <w:sz w:val="20"/>
              </w:rPr>
            </w:pPr>
            <w:r>
              <w:rPr>
                <w:b/>
                <w:sz w:val="20"/>
              </w:rPr>
              <w:t>Criteri</w:t>
            </w:r>
          </w:p>
        </w:tc>
        <w:tc>
          <w:tcPr>
            <w:tcW w:w="5293" w:type="dxa"/>
          </w:tcPr>
          <w:p w:rsidR="001D446B" w:rsidRDefault="00B33289">
            <w:pPr>
              <w:pStyle w:val="TableParagraph"/>
              <w:spacing w:before="1"/>
              <w:ind w:left="2133" w:right="2122"/>
              <w:jc w:val="center"/>
              <w:rPr>
                <w:b/>
                <w:sz w:val="20"/>
              </w:rPr>
            </w:pPr>
            <w:r>
              <w:rPr>
                <w:b/>
                <w:sz w:val="20"/>
              </w:rPr>
              <w:t>Sotto criteri</w:t>
            </w:r>
          </w:p>
        </w:tc>
        <w:tc>
          <w:tcPr>
            <w:tcW w:w="1128" w:type="dxa"/>
          </w:tcPr>
          <w:p w:rsidR="001D446B" w:rsidRDefault="00B33289">
            <w:pPr>
              <w:pStyle w:val="TableParagraph"/>
              <w:spacing w:before="1" w:line="240" w:lineRule="atLeast"/>
              <w:ind w:left="194" w:hanging="48"/>
              <w:rPr>
                <w:b/>
                <w:sz w:val="20"/>
              </w:rPr>
            </w:pPr>
            <w:r>
              <w:rPr>
                <w:b/>
                <w:sz w:val="20"/>
              </w:rPr>
              <w:t>Punteggio massimo</w:t>
            </w:r>
          </w:p>
        </w:tc>
      </w:tr>
      <w:tr w:rsidR="001D446B">
        <w:trPr>
          <w:trHeight w:val="496"/>
        </w:trPr>
        <w:tc>
          <w:tcPr>
            <w:tcW w:w="3210" w:type="dxa"/>
          </w:tcPr>
          <w:p w:rsidR="001D446B" w:rsidRDefault="00B33289">
            <w:pPr>
              <w:pStyle w:val="TableParagraph"/>
              <w:spacing w:before="1"/>
              <w:ind w:left="110"/>
              <w:rPr>
                <w:sz w:val="20"/>
              </w:rPr>
            </w:pPr>
            <w:r>
              <w:rPr>
                <w:sz w:val="20"/>
              </w:rPr>
              <w:t>ECONOMICITÀ DELL’OFFERTA</w:t>
            </w:r>
          </w:p>
        </w:tc>
        <w:tc>
          <w:tcPr>
            <w:tcW w:w="5293" w:type="dxa"/>
          </w:tcPr>
          <w:p w:rsidR="001D446B" w:rsidRDefault="00B33289">
            <w:pPr>
              <w:pStyle w:val="TableParagraph"/>
              <w:spacing w:before="1"/>
              <w:ind w:left="110"/>
              <w:rPr>
                <w:sz w:val="20"/>
              </w:rPr>
            </w:pPr>
            <w:r>
              <w:rPr>
                <w:sz w:val="20"/>
              </w:rPr>
              <w:t>Offerta economica per onorario</w:t>
            </w:r>
          </w:p>
        </w:tc>
        <w:tc>
          <w:tcPr>
            <w:tcW w:w="1128" w:type="dxa"/>
          </w:tcPr>
          <w:p w:rsidR="001D446B" w:rsidRDefault="00B33289">
            <w:pPr>
              <w:pStyle w:val="TableParagraph"/>
              <w:spacing w:before="1"/>
              <w:ind w:left="462"/>
              <w:rPr>
                <w:sz w:val="20"/>
              </w:rPr>
            </w:pPr>
            <w:r>
              <w:rPr>
                <w:sz w:val="20"/>
              </w:rPr>
              <w:t>15</w:t>
            </w:r>
          </w:p>
        </w:tc>
      </w:tr>
      <w:tr w:rsidR="001D446B">
        <w:trPr>
          <w:trHeight w:val="244"/>
        </w:trPr>
        <w:tc>
          <w:tcPr>
            <w:tcW w:w="8503" w:type="dxa"/>
            <w:gridSpan w:val="2"/>
          </w:tcPr>
          <w:p w:rsidR="001D446B" w:rsidRDefault="00B33289">
            <w:pPr>
              <w:pStyle w:val="TableParagraph"/>
              <w:spacing w:before="1" w:line="223" w:lineRule="exact"/>
              <w:ind w:left="0" w:right="95"/>
              <w:jc w:val="right"/>
              <w:rPr>
                <w:sz w:val="20"/>
              </w:rPr>
            </w:pPr>
            <w:r>
              <w:rPr>
                <w:sz w:val="20"/>
              </w:rPr>
              <w:t>TOTALE</w:t>
            </w:r>
          </w:p>
        </w:tc>
        <w:tc>
          <w:tcPr>
            <w:tcW w:w="1128" w:type="dxa"/>
          </w:tcPr>
          <w:p w:rsidR="001D446B" w:rsidRDefault="00B33289">
            <w:pPr>
              <w:pStyle w:val="TableParagraph"/>
              <w:spacing w:before="1" w:line="223" w:lineRule="exact"/>
              <w:ind w:left="462"/>
              <w:rPr>
                <w:sz w:val="20"/>
              </w:rPr>
            </w:pPr>
            <w:r>
              <w:rPr>
                <w:sz w:val="20"/>
              </w:rPr>
              <w:t>15</w:t>
            </w:r>
          </w:p>
        </w:tc>
      </w:tr>
    </w:tbl>
    <w:p w:rsidR="001D446B" w:rsidRDefault="001D446B">
      <w:pPr>
        <w:pStyle w:val="Corpotesto"/>
        <w:spacing w:before="4"/>
        <w:rPr>
          <w:sz w:val="17"/>
        </w:rPr>
      </w:pPr>
    </w:p>
    <w:p w:rsidR="001D446B" w:rsidRDefault="00B33289">
      <w:pPr>
        <w:pStyle w:val="Corpotesto"/>
        <w:spacing w:before="56"/>
        <w:ind w:left="112"/>
      </w:pPr>
      <w:r>
        <w:t>Per quanto riguarda l’offerta economica per l’onorario dell’operatore economico partecipante il punteggio verrà attribuito sulla base della seguente formula:</w:t>
      </w:r>
    </w:p>
    <w:p w:rsidR="001D446B" w:rsidRDefault="001D446B">
      <w:pPr>
        <w:pStyle w:val="Corpotesto"/>
        <w:spacing w:before="1"/>
      </w:pPr>
    </w:p>
    <w:p w:rsidR="001D446B" w:rsidRDefault="00B33289">
      <w:pPr>
        <w:pStyle w:val="Corpotesto"/>
        <w:spacing w:before="1"/>
        <w:ind w:left="112"/>
      </w:pPr>
      <w:r>
        <w:t>Punteggio offerta economica per l’onorario dell’operatore economico considerato = (Onorario operatore</w:t>
      </w:r>
    </w:p>
    <w:p w:rsidR="001D446B" w:rsidRDefault="00B33289">
      <w:pPr>
        <w:pStyle w:val="Corpotesto"/>
        <w:ind w:left="112" w:right="6449"/>
      </w:pPr>
      <w:r>
        <w:t>minimo / Onorario operatore X) *15. dove:</w:t>
      </w:r>
    </w:p>
    <w:p w:rsidR="001D446B" w:rsidRDefault="00B33289">
      <w:pPr>
        <w:pStyle w:val="Corpotesto"/>
        <w:ind w:left="112"/>
      </w:pPr>
      <w:r>
        <w:t>Onorario operatore minimo: è l’onorario relativo all’offerta economica, dell’operatore partecipante, più</w:t>
      </w:r>
    </w:p>
    <w:p w:rsidR="001D446B" w:rsidRDefault="00B33289">
      <w:pPr>
        <w:pStyle w:val="Corpotesto"/>
        <w:spacing w:before="1" w:line="267" w:lineRule="exact"/>
        <w:ind w:left="112"/>
      </w:pPr>
      <w:r>
        <w:t>basso tra quelle presentate.</w:t>
      </w:r>
    </w:p>
    <w:p w:rsidR="001D446B" w:rsidRDefault="00B33289">
      <w:pPr>
        <w:pStyle w:val="Corpotesto"/>
        <w:spacing w:line="267" w:lineRule="exact"/>
        <w:ind w:left="112"/>
      </w:pPr>
      <w:r>
        <w:t>Onorario operatore X: è l’onorario relativo all’offerta economica dell’operatore economico considerato.</w:t>
      </w:r>
    </w:p>
    <w:p w:rsidR="001D446B" w:rsidRDefault="001D446B">
      <w:pPr>
        <w:pStyle w:val="Corpotesto"/>
      </w:pPr>
    </w:p>
    <w:p w:rsidR="001D446B" w:rsidRDefault="00B33289">
      <w:pPr>
        <w:pStyle w:val="Corpotesto"/>
        <w:ind w:left="112" w:right="154"/>
      </w:pPr>
      <w:r>
        <w:t>Ai fini dell'attribuzione e del calcolo dei punteggi, eventuali valori non interi verranno approssimati fino alla seconda cifra decimale.</w:t>
      </w:r>
    </w:p>
    <w:p w:rsidR="001D446B" w:rsidRDefault="00B33289">
      <w:pPr>
        <w:pStyle w:val="Corpotesto"/>
        <w:spacing w:before="1"/>
        <w:ind w:left="112"/>
      </w:pPr>
      <w:r>
        <w:t>Non sono ammesse offerte in aumento.</w:t>
      </w:r>
    </w:p>
    <w:p w:rsidR="001D446B" w:rsidRDefault="001D446B">
      <w:pPr>
        <w:pStyle w:val="Corpotesto"/>
      </w:pPr>
    </w:p>
    <w:p w:rsidR="001D446B" w:rsidRDefault="00B33289">
      <w:pPr>
        <w:pStyle w:val="Corpotesto"/>
        <w:ind w:left="112"/>
      </w:pPr>
      <w:r>
        <w:t>Sulla base dei punteggi attribuiti alle offerte tecniche ed economiche, verrà stilata la graduatoria.</w:t>
      </w:r>
    </w:p>
    <w:p w:rsidR="001D446B" w:rsidRDefault="001D446B">
      <w:pPr>
        <w:pStyle w:val="Corpotesto"/>
        <w:spacing w:before="1"/>
      </w:pPr>
    </w:p>
    <w:p w:rsidR="001D446B" w:rsidRDefault="00B33289">
      <w:pPr>
        <w:pStyle w:val="Corpotesto"/>
        <w:ind w:left="112"/>
      </w:pPr>
      <w:r>
        <w:t>L’aggiudicazione sarà effettuata a favore del concorrente che abbia presentato un’offerta che, in possesso di tutti i requisiti minimi obbligatori, risulti aver conseguito il punteggio complessivo (punteggio offerta tecnica</w:t>
      </w:r>
    </w:p>
    <w:p w:rsidR="001D446B" w:rsidRDefault="00B33289">
      <w:pPr>
        <w:pStyle w:val="Corpotesto"/>
        <w:spacing w:line="267" w:lineRule="exact"/>
        <w:ind w:left="112"/>
      </w:pPr>
      <w:r>
        <w:t>+ punteggio offerta economica) più elevato.</w:t>
      </w:r>
    </w:p>
    <w:p w:rsidR="001D446B" w:rsidRDefault="001D446B">
      <w:pPr>
        <w:pStyle w:val="Corpotesto"/>
      </w:pPr>
    </w:p>
    <w:p w:rsidR="001D446B" w:rsidRDefault="00B33289">
      <w:pPr>
        <w:pStyle w:val="Corpotesto"/>
        <w:ind w:left="112" w:right="105"/>
        <w:jc w:val="both"/>
      </w:pPr>
      <w:r>
        <w:t>In</w:t>
      </w:r>
      <w:r>
        <w:rPr>
          <w:spacing w:val="-9"/>
        </w:rPr>
        <w:t xml:space="preserve"> </w:t>
      </w:r>
      <w:r>
        <w:t>caso</w:t>
      </w:r>
      <w:r>
        <w:rPr>
          <w:spacing w:val="-9"/>
        </w:rPr>
        <w:t xml:space="preserve"> </w:t>
      </w:r>
      <w:r>
        <w:t>di</w:t>
      </w:r>
      <w:r>
        <w:rPr>
          <w:spacing w:val="-8"/>
        </w:rPr>
        <w:t xml:space="preserve"> </w:t>
      </w:r>
      <w:r>
        <w:t>parità</w:t>
      </w:r>
      <w:r>
        <w:rPr>
          <w:spacing w:val="-9"/>
        </w:rPr>
        <w:t xml:space="preserve"> </w:t>
      </w:r>
      <w:r>
        <w:t>di</w:t>
      </w:r>
      <w:r>
        <w:rPr>
          <w:spacing w:val="-8"/>
        </w:rPr>
        <w:t xml:space="preserve"> </w:t>
      </w:r>
      <w:r>
        <w:t>punteggio</w:t>
      </w:r>
      <w:r>
        <w:rPr>
          <w:spacing w:val="-9"/>
        </w:rPr>
        <w:t xml:space="preserve"> </w:t>
      </w:r>
      <w:r>
        <w:t>ottenuto,</w:t>
      </w:r>
      <w:r>
        <w:rPr>
          <w:spacing w:val="-10"/>
        </w:rPr>
        <w:t xml:space="preserve"> </w:t>
      </w:r>
      <w:r>
        <w:t>l'appalto</w:t>
      </w:r>
      <w:r>
        <w:rPr>
          <w:spacing w:val="-8"/>
        </w:rPr>
        <w:t xml:space="preserve"> </w:t>
      </w:r>
      <w:r>
        <w:t>sarà</w:t>
      </w:r>
      <w:r>
        <w:rPr>
          <w:spacing w:val="-11"/>
        </w:rPr>
        <w:t xml:space="preserve"> </w:t>
      </w:r>
      <w:r>
        <w:t>aggiudicato</w:t>
      </w:r>
      <w:r>
        <w:rPr>
          <w:spacing w:val="-7"/>
        </w:rPr>
        <w:t xml:space="preserve"> </w:t>
      </w:r>
      <w:r>
        <w:t>al</w:t>
      </w:r>
      <w:r>
        <w:rPr>
          <w:spacing w:val="-11"/>
        </w:rPr>
        <w:t xml:space="preserve"> </w:t>
      </w:r>
      <w:r>
        <w:t>concorrente</w:t>
      </w:r>
      <w:r>
        <w:rPr>
          <w:spacing w:val="-9"/>
        </w:rPr>
        <w:t xml:space="preserve"> </w:t>
      </w:r>
      <w:r>
        <w:t>che</w:t>
      </w:r>
      <w:r>
        <w:rPr>
          <w:spacing w:val="-7"/>
        </w:rPr>
        <w:t xml:space="preserve"> </w:t>
      </w:r>
      <w:r>
        <w:t>avrà</w:t>
      </w:r>
      <w:r>
        <w:rPr>
          <w:spacing w:val="-11"/>
        </w:rPr>
        <w:t xml:space="preserve"> </w:t>
      </w:r>
      <w:r>
        <w:t>riportato</w:t>
      </w:r>
      <w:r>
        <w:rPr>
          <w:spacing w:val="-7"/>
        </w:rPr>
        <w:t xml:space="preserve"> </w:t>
      </w:r>
      <w:r>
        <w:t>il</w:t>
      </w:r>
      <w:r>
        <w:rPr>
          <w:spacing w:val="-9"/>
        </w:rPr>
        <w:t xml:space="preserve"> </w:t>
      </w:r>
      <w:r>
        <w:t>maggior punteggio</w:t>
      </w:r>
      <w:r>
        <w:rPr>
          <w:spacing w:val="-14"/>
        </w:rPr>
        <w:t xml:space="preserve"> </w:t>
      </w:r>
      <w:r>
        <w:t>nell'offerta</w:t>
      </w:r>
      <w:r>
        <w:rPr>
          <w:spacing w:val="-16"/>
        </w:rPr>
        <w:t xml:space="preserve"> </w:t>
      </w:r>
      <w:r>
        <w:t>tecnica.</w:t>
      </w:r>
      <w:r>
        <w:rPr>
          <w:spacing w:val="-14"/>
        </w:rPr>
        <w:t xml:space="preserve"> </w:t>
      </w:r>
      <w:r>
        <w:t>In</w:t>
      </w:r>
      <w:r>
        <w:rPr>
          <w:spacing w:val="-15"/>
        </w:rPr>
        <w:t xml:space="preserve"> </w:t>
      </w:r>
      <w:r>
        <w:t>caso</w:t>
      </w:r>
      <w:r>
        <w:rPr>
          <w:spacing w:val="-13"/>
        </w:rPr>
        <w:t xml:space="preserve"> </w:t>
      </w:r>
      <w:r>
        <w:t>di</w:t>
      </w:r>
      <w:r>
        <w:rPr>
          <w:spacing w:val="-14"/>
        </w:rPr>
        <w:t xml:space="preserve"> </w:t>
      </w:r>
      <w:r>
        <w:t>parità</w:t>
      </w:r>
      <w:r>
        <w:rPr>
          <w:spacing w:val="-15"/>
        </w:rPr>
        <w:t xml:space="preserve"> </w:t>
      </w:r>
      <w:r>
        <w:t>di</w:t>
      </w:r>
      <w:r>
        <w:rPr>
          <w:spacing w:val="-14"/>
        </w:rPr>
        <w:t xml:space="preserve"> </w:t>
      </w:r>
      <w:r>
        <w:t>punteggio</w:t>
      </w:r>
      <w:r>
        <w:rPr>
          <w:spacing w:val="-13"/>
        </w:rPr>
        <w:t xml:space="preserve"> </w:t>
      </w:r>
      <w:r>
        <w:t>sia</w:t>
      </w:r>
      <w:r>
        <w:rPr>
          <w:spacing w:val="-14"/>
        </w:rPr>
        <w:t xml:space="preserve"> </w:t>
      </w:r>
      <w:r>
        <w:t>dell'offerta</w:t>
      </w:r>
      <w:r>
        <w:rPr>
          <w:spacing w:val="-14"/>
        </w:rPr>
        <w:t xml:space="preserve"> </w:t>
      </w:r>
      <w:r>
        <w:t>economica,</w:t>
      </w:r>
      <w:r>
        <w:rPr>
          <w:spacing w:val="-14"/>
        </w:rPr>
        <w:t xml:space="preserve"> </w:t>
      </w:r>
      <w:r>
        <w:t>sia</w:t>
      </w:r>
      <w:r>
        <w:rPr>
          <w:spacing w:val="-15"/>
        </w:rPr>
        <w:t xml:space="preserve"> </w:t>
      </w:r>
      <w:r>
        <w:t>dell'offerta</w:t>
      </w:r>
      <w:r>
        <w:rPr>
          <w:spacing w:val="-14"/>
        </w:rPr>
        <w:t xml:space="preserve"> </w:t>
      </w:r>
      <w:r>
        <w:t>tecnica, si procederà mediante</w:t>
      </w:r>
      <w:r>
        <w:rPr>
          <w:spacing w:val="-2"/>
        </w:rPr>
        <w:t xml:space="preserve"> </w:t>
      </w:r>
      <w:r>
        <w:t>sorteggio.</w:t>
      </w:r>
    </w:p>
    <w:p w:rsidR="001D446B" w:rsidRDefault="001D446B">
      <w:pPr>
        <w:pStyle w:val="Corpotesto"/>
        <w:spacing w:before="1"/>
      </w:pPr>
    </w:p>
    <w:p w:rsidR="001D446B" w:rsidRDefault="00B33289">
      <w:pPr>
        <w:pStyle w:val="Corpotesto"/>
        <w:ind w:left="112"/>
        <w:jc w:val="both"/>
      </w:pPr>
      <w:r>
        <w:t>L’organismo appaltante non è tenuto a corrispondere compenso alcuno alle imprese concorrenti, per</w:t>
      </w:r>
    </w:p>
    <w:p w:rsidR="001D446B" w:rsidRDefault="00B33289">
      <w:pPr>
        <w:pStyle w:val="Corpotesto"/>
        <w:spacing w:before="1"/>
        <w:ind w:left="112"/>
        <w:jc w:val="both"/>
      </w:pPr>
      <w:r>
        <w:t>qualsiasi titolo o ragione, per le offerte presentate.</w:t>
      </w:r>
    </w:p>
    <w:p w:rsidR="001D446B" w:rsidRDefault="00B33289">
      <w:pPr>
        <w:pStyle w:val="Corpotesto"/>
        <w:spacing w:before="1" w:line="267" w:lineRule="exact"/>
        <w:ind w:left="112"/>
        <w:jc w:val="both"/>
      </w:pPr>
      <w:r>
        <w:t>Espletati i controlli previsti circa il possesso dei prescritti requisiti si procederà con l’aggiudicazione.</w:t>
      </w:r>
    </w:p>
    <w:p w:rsidR="001D446B" w:rsidRDefault="00B33289">
      <w:pPr>
        <w:pStyle w:val="Corpotesto"/>
        <w:ind w:left="112" w:right="108"/>
        <w:jc w:val="both"/>
      </w:pPr>
      <w:r>
        <w:t>L’aggiudicazione vincola immediatamente il concorrente affidatario della gara, mentre l’organismo appaltante sarà impegnato definitivamente soltanto quando, a norma di legge, tutti gli atti conseguenti e necessari all’espletamento della gara avranno conseguito piena efficacia giuridica.</w:t>
      </w:r>
    </w:p>
    <w:p w:rsidR="001D446B" w:rsidRDefault="00B33289">
      <w:pPr>
        <w:pStyle w:val="Corpotesto"/>
        <w:ind w:left="112" w:right="114"/>
        <w:jc w:val="both"/>
      </w:pPr>
      <w:r>
        <w:t>Nel caso in cui l'affidatario non si presenti per la stipula del contratto o in cui venga accertata la falsità delle dichiarazioni prestate, l’organismo appaltante si riserva la facoltà di conferire l'incarico al soggetto posto successivamente in graduatoria, espletati i controlli di rito.</w:t>
      </w:r>
    </w:p>
    <w:p w:rsidR="001D446B" w:rsidRDefault="001D446B">
      <w:pPr>
        <w:pStyle w:val="Corpotesto"/>
      </w:pPr>
    </w:p>
    <w:p w:rsidR="001D446B" w:rsidRDefault="00B33289">
      <w:pPr>
        <w:pStyle w:val="Corpotesto"/>
        <w:ind w:left="112" w:right="111"/>
        <w:jc w:val="both"/>
      </w:pPr>
      <w:r>
        <w:t>Il Consorzio procederà all’aggiudicazione anche nel caso in cui venga presentata un’unica offerta valida, purché congrua.</w:t>
      </w:r>
    </w:p>
    <w:p w:rsidR="001D446B" w:rsidRDefault="00B33289">
      <w:pPr>
        <w:pStyle w:val="Corpotesto"/>
        <w:spacing w:before="1"/>
        <w:ind w:left="112" w:right="112"/>
        <w:jc w:val="both"/>
      </w:pPr>
      <w:r>
        <w:t xml:space="preserve">In applicazione dell’art. 95, comma 12, del D. Lgs. 50/2016 e </w:t>
      </w:r>
      <w:proofErr w:type="spellStart"/>
      <w:r>
        <w:t>s.m.i.</w:t>
      </w:r>
      <w:proofErr w:type="spellEnd"/>
      <w:r>
        <w:t xml:space="preserve"> la stazione appaltante non procederà all'aggiudicazione laddove nessuna offerta risultasse conveniente o idonea in relazione all'oggetto del contratto.</w:t>
      </w:r>
    </w:p>
    <w:p w:rsidR="001D446B" w:rsidRDefault="001D446B">
      <w:pPr>
        <w:pStyle w:val="Corpotesto"/>
        <w:spacing w:before="11"/>
        <w:rPr>
          <w:sz w:val="21"/>
        </w:rPr>
      </w:pPr>
    </w:p>
    <w:p w:rsidR="001D446B" w:rsidRDefault="00B33289">
      <w:pPr>
        <w:pStyle w:val="Titolo2"/>
        <w:ind w:left="112"/>
      </w:pPr>
      <w:r>
        <w:t>7. MODALITÀ DI PRESENTAZIONE E VALUTAZIONE DELLE PROPOSTE</w:t>
      </w:r>
    </w:p>
    <w:p w:rsidR="001D446B" w:rsidRDefault="00B33289">
      <w:pPr>
        <w:pStyle w:val="Corpotesto"/>
        <w:ind w:left="112" w:right="107"/>
        <w:jc w:val="both"/>
        <w:rPr>
          <w:i/>
        </w:rPr>
      </w:pPr>
      <w:r>
        <w:t>I soggetti interessati a partecipare al presente Bando di Gara dovranno, a pena di esclusione, far pervenire un</w:t>
      </w:r>
      <w:r>
        <w:rPr>
          <w:spacing w:val="-7"/>
        </w:rPr>
        <w:t xml:space="preserve"> </w:t>
      </w:r>
      <w:r>
        <w:t>plico</w:t>
      </w:r>
      <w:r>
        <w:rPr>
          <w:spacing w:val="-8"/>
        </w:rPr>
        <w:t xml:space="preserve"> </w:t>
      </w:r>
      <w:r>
        <w:t>chiuso,</w:t>
      </w:r>
      <w:r>
        <w:rPr>
          <w:spacing w:val="-9"/>
        </w:rPr>
        <w:t xml:space="preserve"> </w:t>
      </w:r>
      <w:r>
        <w:t>controfirmato</w:t>
      </w:r>
      <w:r>
        <w:rPr>
          <w:spacing w:val="-7"/>
        </w:rPr>
        <w:t xml:space="preserve"> </w:t>
      </w:r>
      <w:r>
        <w:t>sui</w:t>
      </w:r>
      <w:r>
        <w:rPr>
          <w:spacing w:val="-7"/>
        </w:rPr>
        <w:t xml:space="preserve"> </w:t>
      </w:r>
      <w:r>
        <w:t>lembi,</w:t>
      </w:r>
      <w:r>
        <w:rPr>
          <w:spacing w:val="-6"/>
        </w:rPr>
        <w:t xml:space="preserve"> </w:t>
      </w:r>
      <w:r>
        <w:t>riportante</w:t>
      </w:r>
      <w:r>
        <w:rPr>
          <w:spacing w:val="-6"/>
        </w:rPr>
        <w:t xml:space="preserve"> </w:t>
      </w:r>
      <w:r>
        <w:t>la</w:t>
      </w:r>
      <w:r>
        <w:rPr>
          <w:spacing w:val="-12"/>
        </w:rPr>
        <w:t xml:space="preserve"> </w:t>
      </w:r>
      <w:r>
        <w:t>dicitura</w:t>
      </w:r>
      <w:r>
        <w:rPr>
          <w:spacing w:val="-8"/>
        </w:rPr>
        <w:t xml:space="preserve"> </w:t>
      </w:r>
      <w:r>
        <w:t>“PROCEDURA</w:t>
      </w:r>
      <w:r>
        <w:rPr>
          <w:spacing w:val="-10"/>
        </w:rPr>
        <w:t xml:space="preserve"> </w:t>
      </w:r>
      <w:r>
        <w:t>D</w:t>
      </w:r>
      <w:r>
        <w:rPr>
          <w:i/>
        </w:rPr>
        <w:t>I</w:t>
      </w:r>
      <w:r>
        <w:rPr>
          <w:i/>
          <w:spacing w:val="-12"/>
        </w:rPr>
        <w:t xml:space="preserve"> </w:t>
      </w:r>
      <w:r>
        <w:rPr>
          <w:i/>
        </w:rPr>
        <w:t>SELEZIONE</w:t>
      </w:r>
      <w:r>
        <w:rPr>
          <w:i/>
          <w:spacing w:val="-9"/>
        </w:rPr>
        <w:t xml:space="preserve"> </w:t>
      </w:r>
      <w:r>
        <w:rPr>
          <w:i/>
        </w:rPr>
        <w:t>DELL’ORGANISMO</w:t>
      </w:r>
    </w:p>
    <w:p w:rsidR="001D446B" w:rsidRDefault="001D446B">
      <w:pPr>
        <w:jc w:val="both"/>
        <w:sectPr w:rsidR="001D446B">
          <w:pgSz w:w="11910" w:h="16840"/>
          <w:pgMar w:top="1580" w:right="1020" w:bottom="1060" w:left="1020" w:header="0" w:footer="870" w:gutter="0"/>
          <w:cols w:space="720"/>
        </w:sectPr>
      </w:pPr>
    </w:p>
    <w:p w:rsidR="001D446B" w:rsidRDefault="00B33289">
      <w:pPr>
        <w:spacing w:before="37"/>
        <w:ind w:left="112"/>
      </w:pPr>
      <w:r>
        <w:rPr>
          <w:i/>
        </w:rPr>
        <w:lastRenderedPageBreak/>
        <w:t>INCARICATO DELL’ESECUZIONE DI UNA PARTE DEL PROGRAMMA “</w:t>
      </w:r>
      <w:proofErr w:type="spellStart"/>
      <w:r>
        <w:rPr>
          <w:i/>
        </w:rPr>
        <w:t>QualiPat</w:t>
      </w:r>
      <w:proofErr w:type="spellEnd"/>
      <w:r>
        <w:rPr>
          <w:b/>
          <w:i/>
        </w:rPr>
        <w:t xml:space="preserve">” </w:t>
      </w:r>
      <w:r>
        <w:t>e contenente le seguenti tre buste:</w:t>
      </w:r>
    </w:p>
    <w:p w:rsidR="001D446B" w:rsidRDefault="001D446B">
      <w:pPr>
        <w:pStyle w:val="Corpotesto"/>
        <w:spacing w:before="1"/>
      </w:pPr>
    </w:p>
    <w:p w:rsidR="001D446B" w:rsidRDefault="00B33289">
      <w:pPr>
        <w:pStyle w:val="Titolo2"/>
        <w:ind w:left="112"/>
        <w:rPr>
          <w:b w:val="0"/>
        </w:rPr>
      </w:pPr>
      <w:r>
        <w:t>Busta A) Documentazione amministrativa</w:t>
      </w:r>
      <w:r>
        <w:rPr>
          <w:b w:val="0"/>
        </w:rPr>
        <w:t>:</w:t>
      </w:r>
    </w:p>
    <w:p w:rsidR="001D446B" w:rsidRDefault="00B33289">
      <w:pPr>
        <w:pStyle w:val="Paragrafoelenco"/>
        <w:numPr>
          <w:ilvl w:val="0"/>
          <w:numId w:val="5"/>
        </w:numPr>
        <w:tabs>
          <w:tab w:val="left" w:pos="274"/>
        </w:tabs>
        <w:ind w:hanging="162"/>
        <w:jc w:val="left"/>
      </w:pPr>
      <w:r>
        <w:t>Allegato A compilato e firmato dal Legale</w:t>
      </w:r>
      <w:r>
        <w:rPr>
          <w:spacing w:val="-7"/>
        </w:rPr>
        <w:t xml:space="preserve"> </w:t>
      </w:r>
      <w:r>
        <w:t>Rappresentante</w:t>
      </w:r>
    </w:p>
    <w:p w:rsidR="001D446B" w:rsidRDefault="00B33289">
      <w:pPr>
        <w:pStyle w:val="Paragrafoelenco"/>
        <w:numPr>
          <w:ilvl w:val="0"/>
          <w:numId w:val="5"/>
        </w:numPr>
        <w:tabs>
          <w:tab w:val="left" w:pos="274"/>
        </w:tabs>
        <w:ind w:hanging="162"/>
        <w:jc w:val="left"/>
      </w:pPr>
      <w:r>
        <w:t>Lettera dell’Istituto Bancario o bilancio degli ultimi 2 esercizi</w:t>
      </w:r>
      <w:r>
        <w:rPr>
          <w:spacing w:val="-6"/>
        </w:rPr>
        <w:t xml:space="preserve"> </w:t>
      </w:r>
      <w:r>
        <w:t>finanziari</w:t>
      </w:r>
    </w:p>
    <w:p w:rsidR="001D446B" w:rsidRDefault="00B33289">
      <w:pPr>
        <w:pStyle w:val="Paragrafoelenco"/>
        <w:numPr>
          <w:ilvl w:val="0"/>
          <w:numId w:val="5"/>
        </w:numPr>
        <w:tabs>
          <w:tab w:val="left" w:pos="274"/>
        </w:tabs>
        <w:ind w:hanging="162"/>
        <w:jc w:val="left"/>
      </w:pPr>
      <w:r>
        <w:t>CV aziendale</w:t>
      </w:r>
    </w:p>
    <w:p w:rsidR="001D446B" w:rsidRDefault="00B33289">
      <w:pPr>
        <w:pStyle w:val="Paragrafoelenco"/>
        <w:numPr>
          <w:ilvl w:val="0"/>
          <w:numId w:val="5"/>
        </w:numPr>
        <w:tabs>
          <w:tab w:val="left" w:pos="274"/>
        </w:tabs>
        <w:spacing w:before="1"/>
        <w:ind w:hanging="162"/>
        <w:jc w:val="left"/>
      </w:pPr>
      <w:r>
        <w:t>CV del personale</w:t>
      </w:r>
      <w:r>
        <w:rPr>
          <w:spacing w:val="-1"/>
        </w:rPr>
        <w:t xml:space="preserve"> </w:t>
      </w:r>
      <w:r>
        <w:t>impiegato</w:t>
      </w:r>
    </w:p>
    <w:p w:rsidR="001D446B" w:rsidRDefault="001D446B">
      <w:pPr>
        <w:pStyle w:val="Corpotesto"/>
        <w:spacing w:before="10"/>
        <w:rPr>
          <w:sz w:val="21"/>
        </w:rPr>
      </w:pPr>
    </w:p>
    <w:p w:rsidR="001D446B" w:rsidRDefault="00B33289">
      <w:pPr>
        <w:pStyle w:val="Titolo2"/>
        <w:ind w:left="112"/>
        <w:jc w:val="both"/>
      </w:pPr>
      <w:r>
        <w:t>Busta B) Proposta tecnica:</w:t>
      </w:r>
    </w:p>
    <w:p w:rsidR="001D446B" w:rsidRDefault="00B33289">
      <w:pPr>
        <w:pStyle w:val="Paragrafoelenco"/>
        <w:numPr>
          <w:ilvl w:val="0"/>
          <w:numId w:val="5"/>
        </w:numPr>
        <w:tabs>
          <w:tab w:val="left" w:pos="274"/>
        </w:tabs>
        <w:ind w:hanging="162"/>
      </w:pPr>
      <w:r>
        <w:t>Descrizione dettagliata delle modalità di esecuzione delle Azioni previste dal</w:t>
      </w:r>
      <w:r>
        <w:rPr>
          <w:spacing w:val="-15"/>
        </w:rPr>
        <w:t xml:space="preserve"> </w:t>
      </w:r>
      <w:r>
        <w:t>Programma.</w:t>
      </w:r>
    </w:p>
    <w:p w:rsidR="001D446B" w:rsidRDefault="00B33289">
      <w:pPr>
        <w:pStyle w:val="Corpotesto"/>
        <w:spacing w:before="1"/>
        <w:ind w:left="112" w:right="109"/>
        <w:jc w:val="both"/>
      </w:pPr>
      <w:r>
        <w:t>Il partecipante dovrà articolare la propria proposta proponendo le strategie realizzative che ritiene maggiormente</w:t>
      </w:r>
      <w:r>
        <w:rPr>
          <w:spacing w:val="-6"/>
        </w:rPr>
        <w:t xml:space="preserve"> </w:t>
      </w:r>
      <w:r>
        <w:t>efficaci</w:t>
      </w:r>
      <w:r>
        <w:rPr>
          <w:spacing w:val="-7"/>
        </w:rPr>
        <w:t xml:space="preserve"> </w:t>
      </w:r>
      <w:r>
        <w:t>al</w:t>
      </w:r>
      <w:r>
        <w:rPr>
          <w:spacing w:val="-7"/>
        </w:rPr>
        <w:t xml:space="preserve"> </w:t>
      </w:r>
      <w:r>
        <w:t>perseguimento</w:t>
      </w:r>
      <w:r>
        <w:rPr>
          <w:spacing w:val="-4"/>
        </w:rPr>
        <w:t xml:space="preserve"> </w:t>
      </w:r>
      <w:r>
        <w:t>degli</w:t>
      </w:r>
      <w:r>
        <w:rPr>
          <w:spacing w:val="-7"/>
        </w:rPr>
        <w:t xml:space="preserve"> </w:t>
      </w:r>
      <w:r>
        <w:t>obiettivi</w:t>
      </w:r>
      <w:r>
        <w:rPr>
          <w:spacing w:val="-7"/>
        </w:rPr>
        <w:t xml:space="preserve"> </w:t>
      </w:r>
      <w:r>
        <w:t>progettuali</w:t>
      </w:r>
      <w:r>
        <w:rPr>
          <w:spacing w:val="-7"/>
        </w:rPr>
        <w:t xml:space="preserve"> </w:t>
      </w:r>
      <w:r>
        <w:t>fornendo</w:t>
      </w:r>
      <w:r>
        <w:rPr>
          <w:spacing w:val="-4"/>
        </w:rPr>
        <w:t xml:space="preserve"> </w:t>
      </w:r>
      <w:r>
        <w:t>tutte</w:t>
      </w:r>
      <w:r>
        <w:rPr>
          <w:spacing w:val="-6"/>
        </w:rPr>
        <w:t xml:space="preserve"> </w:t>
      </w:r>
      <w:r>
        <w:t>le</w:t>
      </w:r>
      <w:r>
        <w:rPr>
          <w:spacing w:val="-6"/>
        </w:rPr>
        <w:t xml:space="preserve"> </w:t>
      </w:r>
      <w:r>
        <w:t>informazioni</w:t>
      </w:r>
      <w:r>
        <w:rPr>
          <w:spacing w:val="-7"/>
        </w:rPr>
        <w:t xml:space="preserve"> </w:t>
      </w:r>
      <w:r>
        <w:t>necessarie alla Commissione per l’applicazione dei criteri di valutazione dell’offerta tecnica, tra</w:t>
      </w:r>
      <w:r>
        <w:rPr>
          <w:spacing w:val="-11"/>
        </w:rPr>
        <w:t xml:space="preserve"> </w:t>
      </w:r>
      <w:r>
        <w:t>cui:</w:t>
      </w:r>
    </w:p>
    <w:p w:rsidR="001D446B" w:rsidRDefault="001D446B">
      <w:pPr>
        <w:pStyle w:val="Corpotesto"/>
        <w:spacing w:before="1"/>
      </w:pPr>
    </w:p>
    <w:p w:rsidR="001D446B" w:rsidRDefault="00B33289">
      <w:pPr>
        <w:pStyle w:val="Paragrafoelenco"/>
        <w:numPr>
          <w:ilvl w:val="0"/>
          <w:numId w:val="4"/>
        </w:numPr>
        <w:tabs>
          <w:tab w:val="left" w:pos="343"/>
        </w:tabs>
        <w:ind w:right="111" w:firstLine="0"/>
        <w:jc w:val="both"/>
      </w:pPr>
      <w:r>
        <w:t xml:space="preserve">modalità di esecuzione delle azioni: descrizione delle modalità operative utilizzate per la prestazione </w:t>
      </w:r>
      <w:r>
        <w:rPr>
          <w:spacing w:val="-2"/>
        </w:rPr>
        <w:t xml:space="preserve">dei </w:t>
      </w:r>
      <w:r>
        <w:t>servizi e relativa coerenza con le finalità e con gli obiettivi della campagna di comunicazione proposta e con il</w:t>
      </w:r>
      <w:r>
        <w:rPr>
          <w:spacing w:val="-2"/>
        </w:rPr>
        <w:t xml:space="preserve"> </w:t>
      </w:r>
      <w:r>
        <w:t>Programma;</w:t>
      </w:r>
    </w:p>
    <w:p w:rsidR="001D446B" w:rsidRDefault="00B33289">
      <w:pPr>
        <w:pStyle w:val="Paragrafoelenco"/>
        <w:numPr>
          <w:ilvl w:val="0"/>
          <w:numId w:val="4"/>
        </w:numPr>
        <w:tabs>
          <w:tab w:val="left" w:pos="375"/>
        </w:tabs>
        <w:spacing w:line="267" w:lineRule="exact"/>
        <w:ind w:left="374" w:hanging="263"/>
        <w:jc w:val="both"/>
      </w:pPr>
      <w:r>
        <w:t>cronoprogramma: adeguatezza di tempi e risorse, previsti nel cronoprogramma e sua coerenza con</w:t>
      </w:r>
      <w:r>
        <w:rPr>
          <w:spacing w:val="42"/>
        </w:rPr>
        <w:t xml:space="preserve"> </w:t>
      </w:r>
      <w:r>
        <w:t>il</w:t>
      </w:r>
    </w:p>
    <w:p w:rsidR="001D446B" w:rsidRDefault="00B33289">
      <w:pPr>
        <w:pStyle w:val="Corpotesto"/>
        <w:ind w:left="112"/>
        <w:jc w:val="both"/>
      </w:pPr>
      <w:r>
        <w:t>Programma che dovrà articolarsi nell’arco temporale di tre anni;</w:t>
      </w:r>
    </w:p>
    <w:p w:rsidR="001D446B" w:rsidRDefault="00B33289">
      <w:pPr>
        <w:pStyle w:val="Paragrafoelenco"/>
        <w:numPr>
          <w:ilvl w:val="0"/>
          <w:numId w:val="4"/>
        </w:numPr>
        <w:tabs>
          <w:tab w:val="left" w:pos="325"/>
        </w:tabs>
        <w:spacing w:before="1"/>
        <w:ind w:left="324" w:hanging="213"/>
      </w:pPr>
      <w:r>
        <w:t>coerenza con la strategia generale e le modalità esecutive degli interventi sopra</w:t>
      </w:r>
      <w:r>
        <w:rPr>
          <w:spacing w:val="-21"/>
        </w:rPr>
        <w:t xml:space="preserve"> </w:t>
      </w:r>
      <w:r>
        <w:t>proposti;</w:t>
      </w:r>
    </w:p>
    <w:p w:rsidR="001D446B" w:rsidRDefault="00B33289">
      <w:pPr>
        <w:pStyle w:val="Paragrafoelenco"/>
        <w:numPr>
          <w:ilvl w:val="0"/>
          <w:numId w:val="4"/>
        </w:numPr>
        <w:tabs>
          <w:tab w:val="left" w:pos="346"/>
        </w:tabs>
        <w:ind w:left="345" w:hanging="234"/>
      </w:pPr>
      <w:r>
        <w:t>descrizione dei meccanismi di monitoraggio e della corretta esecuzione delle</w:t>
      </w:r>
      <w:r>
        <w:rPr>
          <w:spacing w:val="-12"/>
        </w:rPr>
        <w:t xml:space="preserve"> </w:t>
      </w:r>
      <w:r>
        <w:t>attività;</w:t>
      </w:r>
    </w:p>
    <w:p w:rsidR="001D446B" w:rsidRDefault="00B33289">
      <w:pPr>
        <w:pStyle w:val="Paragrafoelenco"/>
        <w:numPr>
          <w:ilvl w:val="0"/>
          <w:numId w:val="4"/>
        </w:numPr>
        <w:tabs>
          <w:tab w:val="left" w:pos="346"/>
        </w:tabs>
        <w:ind w:right="106" w:firstLine="0"/>
      </w:pPr>
      <w:r>
        <w:t>descrizione del gruppo di lavoro e delle specifiche responsabilità in relazione alle diverse attività.</w:t>
      </w:r>
      <w:r w:rsidR="00A06121">
        <w:t xml:space="preserve"> </w:t>
      </w:r>
      <w:proofErr w:type="gramStart"/>
      <w:r>
        <w:t>(</w:t>
      </w:r>
      <w:proofErr w:type="gramEnd"/>
      <w:r>
        <w:t>Risorse minime ed eventuali risorse</w:t>
      </w:r>
      <w:r>
        <w:rPr>
          <w:spacing w:val="-1"/>
        </w:rPr>
        <w:t xml:space="preserve"> </w:t>
      </w:r>
      <w:r>
        <w:t>aggiuntive)</w:t>
      </w:r>
    </w:p>
    <w:p w:rsidR="001D446B" w:rsidRDefault="001D446B">
      <w:pPr>
        <w:pStyle w:val="Corpotesto"/>
        <w:spacing w:before="1"/>
      </w:pPr>
    </w:p>
    <w:p w:rsidR="001D446B" w:rsidRDefault="00B33289">
      <w:pPr>
        <w:pStyle w:val="Titolo2"/>
        <w:ind w:left="112"/>
        <w:jc w:val="both"/>
      </w:pPr>
      <w:r>
        <w:t>Busta C) Offerta economica:</w:t>
      </w:r>
    </w:p>
    <w:p w:rsidR="001D446B" w:rsidRDefault="00B33289">
      <w:pPr>
        <w:pStyle w:val="Corpotesto"/>
        <w:ind w:left="112" w:right="109"/>
        <w:jc w:val="both"/>
      </w:pPr>
      <w:r>
        <w:t>L’offerta</w:t>
      </w:r>
      <w:r>
        <w:rPr>
          <w:spacing w:val="-8"/>
        </w:rPr>
        <w:t xml:space="preserve"> </w:t>
      </w:r>
      <w:r>
        <w:t>economica</w:t>
      </w:r>
      <w:r>
        <w:rPr>
          <w:spacing w:val="-9"/>
        </w:rPr>
        <w:t xml:space="preserve"> </w:t>
      </w:r>
      <w:r>
        <w:t>redatta</w:t>
      </w:r>
      <w:r>
        <w:rPr>
          <w:spacing w:val="-9"/>
        </w:rPr>
        <w:t xml:space="preserve"> </w:t>
      </w:r>
      <w:r>
        <w:t>su</w:t>
      </w:r>
      <w:r>
        <w:rPr>
          <w:spacing w:val="-9"/>
        </w:rPr>
        <w:t xml:space="preserve"> </w:t>
      </w:r>
      <w:r>
        <w:t>carta</w:t>
      </w:r>
      <w:r>
        <w:rPr>
          <w:spacing w:val="-9"/>
        </w:rPr>
        <w:t xml:space="preserve"> </w:t>
      </w:r>
      <w:r>
        <w:t>intestata</w:t>
      </w:r>
      <w:r>
        <w:rPr>
          <w:spacing w:val="-8"/>
        </w:rPr>
        <w:t xml:space="preserve"> </w:t>
      </w:r>
      <w:r>
        <w:t>dell’azienda</w:t>
      </w:r>
      <w:r>
        <w:rPr>
          <w:spacing w:val="-9"/>
        </w:rPr>
        <w:t xml:space="preserve"> </w:t>
      </w:r>
      <w:r>
        <w:t>candidata</w:t>
      </w:r>
      <w:r>
        <w:rPr>
          <w:spacing w:val="-8"/>
        </w:rPr>
        <w:t xml:space="preserve"> </w:t>
      </w:r>
      <w:r>
        <w:t>e</w:t>
      </w:r>
      <w:r>
        <w:rPr>
          <w:spacing w:val="-8"/>
        </w:rPr>
        <w:t xml:space="preserve"> </w:t>
      </w:r>
      <w:r>
        <w:t>sottoscritta</w:t>
      </w:r>
      <w:r>
        <w:rPr>
          <w:spacing w:val="-8"/>
        </w:rPr>
        <w:t xml:space="preserve"> </w:t>
      </w:r>
      <w:r>
        <w:t>dal</w:t>
      </w:r>
      <w:r>
        <w:rPr>
          <w:spacing w:val="-10"/>
        </w:rPr>
        <w:t xml:space="preserve"> </w:t>
      </w:r>
      <w:r>
        <w:t>legale</w:t>
      </w:r>
      <w:r>
        <w:rPr>
          <w:spacing w:val="-8"/>
        </w:rPr>
        <w:t xml:space="preserve"> </w:t>
      </w:r>
      <w:r>
        <w:t>rappresentante dovrà riportare il prezzo dell’appalto espresso in euro sia in cifre, sia in</w:t>
      </w:r>
      <w:r>
        <w:rPr>
          <w:spacing w:val="-10"/>
        </w:rPr>
        <w:t xml:space="preserve"> </w:t>
      </w:r>
      <w:r>
        <w:t>lettere.</w:t>
      </w:r>
    </w:p>
    <w:p w:rsidR="001D446B" w:rsidRDefault="001D446B">
      <w:pPr>
        <w:pStyle w:val="Corpotesto"/>
        <w:spacing w:before="11"/>
        <w:rPr>
          <w:sz w:val="21"/>
        </w:rPr>
      </w:pPr>
    </w:p>
    <w:p w:rsidR="001D446B" w:rsidRDefault="00B33289">
      <w:pPr>
        <w:ind w:left="112" w:right="108"/>
        <w:jc w:val="both"/>
      </w:pPr>
      <w:r>
        <w:t xml:space="preserve">La documentazione dovrà pervenire </w:t>
      </w:r>
      <w:r>
        <w:rPr>
          <w:b/>
        </w:rPr>
        <w:t>entro e non oltre le ore 1</w:t>
      </w:r>
      <w:r w:rsidR="00A06121">
        <w:rPr>
          <w:b/>
        </w:rPr>
        <w:t>6</w:t>
      </w:r>
      <w:r>
        <w:rPr>
          <w:b/>
        </w:rPr>
        <w:t>:00 del 0</w:t>
      </w:r>
      <w:r w:rsidR="00A06121">
        <w:rPr>
          <w:b/>
        </w:rPr>
        <w:t>3</w:t>
      </w:r>
      <w:r>
        <w:rPr>
          <w:b/>
        </w:rPr>
        <w:t>/</w:t>
      </w:r>
      <w:r w:rsidR="00A06121">
        <w:rPr>
          <w:b/>
        </w:rPr>
        <w:t>01</w:t>
      </w:r>
      <w:r>
        <w:rPr>
          <w:b/>
        </w:rPr>
        <w:t>/20</w:t>
      </w:r>
      <w:r w:rsidR="00A06121">
        <w:rPr>
          <w:b/>
        </w:rPr>
        <w:t>20</w:t>
      </w:r>
      <w:r>
        <w:rPr>
          <w:b/>
        </w:rPr>
        <w:t xml:space="preserve"> </w:t>
      </w:r>
      <w:r>
        <w:t>(ora locale di Roma) al seguente indirizzo:</w:t>
      </w:r>
    </w:p>
    <w:p w:rsidR="001D446B" w:rsidRDefault="001D446B">
      <w:pPr>
        <w:pStyle w:val="Corpotesto"/>
        <w:spacing w:before="1"/>
      </w:pPr>
    </w:p>
    <w:p w:rsidR="00A06121" w:rsidRDefault="00B33289" w:rsidP="00A06121">
      <w:pPr>
        <w:pStyle w:val="Corpotesto"/>
        <w:ind w:left="112" w:right="4978"/>
      </w:pPr>
      <w:r>
        <w:t xml:space="preserve">CONSORZIO DI TUTELA PATATA DI BOLOGNA DOP VIA B. TOSARELLI N. 155 – VILLANOVA DI CASTENASO 40055 – CASTENASO </w:t>
      </w:r>
      <w:r w:rsidR="00A06121">
        <w:t>–</w:t>
      </w:r>
      <w:r>
        <w:rPr>
          <w:spacing w:val="-4"/>
        </w:rPr>
        <w:t xml:space="preserve"> </w:t>
      </w:r>
      <w:r>
        <w:t>BO</w:t>
      </w:r>
    </w:p>
    <w:p w:rsidR="001D446B" w:rsidRDefault="00A06121" w:rsidP="00A06121">
      <w:pPr>
        <w:pStyle w:val="Corpotesto"/>
        <w:ind w:left="112" w:right="4978"/>
      </w:pPr>
      <w:hyperlink r:id="rId11" w:history="1">
        <w:r w:rsidRPr="002F148A">
          <w:rPr>
            <w:rStyle w:val="Collegamentoipertestuale"/>
          </w:rPr>
          <w:t>info@pec.patatadibologna.it</w:t>
        </w:r>
      </w:hyperlink>
    </w:p>
    <w:p w:rsidR="00A06121" w:rsidRDefault="00A06121" w:rsidP="00A06121">
      <w:pPr>
        <w:pStyle w:val="Corpotesto"/>
        <w:ind w:left="112" w:right="4978"/>
      </w:pPr>
    </w:p>
    <w:p w:rsidR="001D446B" w:rsidRDefault="00B33289">
      <w:pPr>
        <w:pStyle w:val="Corpotesto"/>
        <w:spacing w:before="1" w:line="267" w:lineRule="exact"/>
        <w:ind w:left="112"/>
      </w:pPr>
      <w:r>
        <w:t>Il suddetto termine è perentorio. Non saranno prese in considerazione plichi pervenuti all’indirizzo sopra</w:t>
      </w:r>
    </w:p>
    <w:p w:rsidR="001D446B" w:rsidRDefault="00B33289">
      <w:pPr>
        <w:pStyle w:val="Corpotesto"/>
        <w:spacing w:line="267" w:lineRule="exact"/>
        <w:ind w:left="112"/>
      </w:pPr>
      <w:r>
        <w:t>riportato oltre il termine prescritto.</w:t>
      </w:r>
    </w:p>
    <w:p w:rsidR="001D446B" w:rsidRDefault="00B33289">
      <w:pPr>
        <w:pStyle w:val="Corpotesto"/>
        <w:ind w:left="112"/>
      </w:pPr>
      <w:r>
        <w:t>Il recapito del plico nel termine prescritto rimane ad esclusivo rischio del mittente e l’esclusione di plichi pervenuti oltre il predetto termine non potrà essere oggetto di contestazione.</w:t>
      </w:r>
    </w:p>
    <w:p w:rsidR="001D446B" w:rsidRDefault="001D446B">
      <w:pPr>
        <w:pStyle w:val="Corpotesto"/>
      </w:pPr>
    </w:p>
    <w:p w:rsidR="001D446B" w:rsidRDefault="00B33289">
      <w:pPr>
        <w:pStyle w:val="Corpotesto"/>
        <w:spacing w:before="1"/>
        <w:ind w:left="112" w:right="108"/>
        <w:jc w:val="both"/>
      </w:pPr>
      <w:r>
        <w:t>L’apertura delle buste pervenute, ai fini della verifica della regolarità amministrativa avverrà in seduta pubblica alle ore 1</w:t>
      </w:r>
      <w:r w:rsidR="00A06121">
        <w:t>0</w:t>
      </w:r>
      <w:r>
        <w:t>:00 del</w:t>
      </w:r>
      <w:r w:rsidR="00A06121">
        <w:t xml:space="preserve"> 4/01/2020 </w:t>
      </w:r>
      <w:r>
        <w:t>presso il medesimo indirizzo di recapito delle stesse. Saranno ammessi alla procedura di apertura delle offerte pervenute i legali rappresentanti delle ditte candidate o loro incaricati muniti di delega corredata dai documenti di riconoscimento in corso di validità del delegante e del</w:t>
      </w:r>
      <w:r>
        <w:rPr>
          <w:spacing w:val="-12"/>
        </w:rPr>
        <w:t xml:space="preserve"> </w:t>
      </w:r>
      <w:r>
        <w:t>delegato.</w:t>
      </w:r>
    </w:p>
    <w:p w:rsidR="001D446B" w:rsidRDefault="001D446B">
      <w:pPr>
        <w:pStyle w:val="Corpotesto"/>
        <w:spacing w:before="11"/>
        <w:rPr>
          <w:sz w:val="21"/>
        </w:rPr>
      </w:pPr>
    </w:p>
    <w:p w:rsidR="001D446B" w:rsidRDefault="00B33289">
      <w:pPr>
        <w:pStyle w:val="Corpotesto"/>
        <w:ind w:left="112"/>
        <w:jc w:val="both"/>
      </w:pPr>
      <w:r>
        <w:t xml:space="preserve">Una Commissione interna sarà nominata </w:t>
      </w:r>
      <w:r>
        <w:rPr>
          <w:i/>
        </w:rPr>
        <w:t>ad hoc</w:t>
      </w:r>
      <w:r>
        <w:t xml:space="preserve">, </w:t>
      </w:r>
      <w:r w:rsidR="00A06121">
        <w:t xml:space="preserve">il giorno successivo al </w:t>
      </w:r>
      <w:r>
        <w:t>termine ultimo previsto per l’arrivo delle offerte,</w:t>
      </w:r>
      <w:r w:rsidR="00A06121">
        <w:t xml:space="preserve"> </w:t>
      </w:r>
      <w:r>
        <w:t>per effettuare la valutazione delle proposte regolarmente pervenute.</w:t>
      </w:r>
    </w:p>
    <w:p w:rsidR="001D446B" w:rsidRDefault="00B33289">
      <w:pPr>
        <w:pStyle w:val="Corpotesto"/>
        <w:spacing w:before="1"/>
        <w:ind w:left="112" w:right="110"/>
        <w:jc w:val="both"/>
      </w:pPr>
      <w:r>
        <w:t>I lavori della Commissione saranno adeguatamente verbalizzati con indicazione, tra l’altro, delle motivazioni a sostegno delle valutazioni effettuate. Il Consorzio provvederà a dare adeguata pubblicità dell’avvenuta aggiudicazione</w:t>
      </w:r>
      <w:r>
        <w:rPr>
          <w:spacing w:val="-4"/>
        </w:rPr>
        <w:t xml:space="preserve"> </w:t>
      </w:r>
      <w:r>
        <w:t>dell’appalto.</w:t>
      </w:r>
      <w:r>
        <w:rPr>
          <w:spacing w:val="-5"/>
        </w:rPr>
        <w:t xml:space="preserve"> </w:t>
      </w:r>
      <w:r>
        <w:t>In</w:t>
      </w:r>
      <w:r>
        <w:rPr>
          <w:spacing w:val="-4"/>
        </w:rPr>
        <w:t xml:space="preserve"> </w:t>
      </w:r>
      <w:r>
        <w:t>particolare,</w:t>
      </w:r>
      <w:r>
        <w:rPr>
          <w:spacing w:val="-6"/>
        </w:rPr>
        <w:t xml:space="preserve"> </w:t>
      </w:r>
      <w:r>
        <w:t>sarà</w:t>
      </w:r>
      <w:r>
        <w:rPr>
          <w:spacing w:val="-6"/>
        </w:rPr>
        <w:t xml:space="preserve"> </w:t>
      </w:r>
      <w:r>
        <w:t>data</w:t>
      </w:r>
      <w:r>
        <w:rPr>
          <w:spacing w:val="-7"/>
        </w:rPr>
        <w:t xml:space="preserve"> </w:t>
      </w:r>
      <w:r>
        <w:t>tempestiva</w:t>
      </w:r>
      <w:r>
        <w:rPr>
          <w:spacing w:val="-6"/>
        </w:rPr>
        <w:t xml:space="preserve"> </w:t>
      </w:r>
      <w:r>
        <w:t>comunicazione</w:t>
      </w:r>
      <w:r>
        <w:rPr>
          <w:spacing w:val="-6"/>
        </w:rPr>
        <w:t xml:space="preserve"> </w:t>
      </w:r>
      <w:r>
        <w:t>formale</w:t>
      </w:r>
      <w:r>
        <w:rPr>
          <w:spacing w:val="-7"/>
        </w:rPr>
        <w:t xml:space="preserve"> </w:t>
      </w:r>
      <w:r>
        <w:t>a</w:t>
      </w:r>
      <w:r>
        <w:rPr>
          <w:spacing w:val="-6"/>
        </w:rPr>
        <w:t xml:space="preserve"> </w:t>
      </w:r>
      <w:r>
        <w:t>tutti</w:t>
      </w:r>
      <w:r>
        <w:rPr>
          <w:spacing w:val="-4"/>
        </w:rPr>
        <w:t xml:space="preserve"> </w:t>
      </w:r>
      <w:r>
        <w:t>i</w:t>
      </w:r>
      <w:r>
        <w:rPr>
          <w:spacing w:val="-6"/>
        </w:rPr>
        <w:t xml:space="preserve"> </w:t>
      </w:r>
      <w:r>
        <w:t>partecipanti</w:t>
      </w:r>
    </w:p>
    <w:p w:rsidR="001D446B" w:rsidRDefault="001D446B">
      <w:pPr>
        <w:jc w:val="both"/>
        <w:sectPr w:rsidR="001D446B">
          <w:pgSz w:w="11910" w:h="16840"/>
          <w:pgMar w:top="1360" w:right="1020" w:bottom="1060" w:left="1020" w:header="0" w:footer="870" w:gutter="0"/>
          <w:cols w:space="720"/>
        </w:sectPr>
      </w:pPr>
    </w:p>
    <w:p w:rsidR="001D446B" w:rsidRDefault="00B33289">
      <w:pPr>
        <w:pStyle w:val="Corpotesto"/>
        <w:spacing w:before="37"/>
        <w:ind w:left="112" w:right="110"/>
        <w:jc w:val="both"/>
      </w:pPr>
      <w:r>
        <w:lastRenderedPageBreak/>
        <w:t>dell’esito della Gara attraverso comunicazione formale via email, informando altresì i concorrenti non aggiudicatari. I risultati verranno anche pubblicati sul sito del Consorzio e trasmessi alla Gazzetta Ufficiale Europea.</w:t>
      </w:r>
    </w:p>
    <w:p w:rsidR="001D446B" w:rsidRDefault="001D446B">
      <w:pPr>
        <w:pStyle w:val="Corpotesto"/>
        <w:spacing w:before="1"/>
      </w:pPr>
    </w:p>
    <w:p w:rsidR="001D446B" w:rsidRDefault="00B33289" w:rsidP="00A06121">
      <w:pPr>
        <w:pStyle w:val="Corpotesto"/>
        <w:ind w:left="112"/>
      </w:pPr>
      <w:r>
        <w:t>Ulteriori informazioni possono essere richieste al seguente recapito</w:t>
      </w:r>
      <w:r w:rsidR="00A06121">
        <w:t xml:space="preserve"> </w:t>
      </w:r>
      <w:hyperlink r:id="rId12">
        <w:r>
          <w:t>info@patatadibologna.it</w:t>
        </w:r>
      </w:hyperlink>
    </w:p>
    <w:p w:rsidR="001D446B" w:rsidRDefault="001D446B">
      <w:pPr>
        <w:pStyle w:val="Corpotesto"/>
        <w:spacing w:before="1"/>
        <w:rPr>
          <w:b/>
        </w:rPr>
      </w:pPr>
      <w:bookmarkStart w:id="0" w:name="_GoBack"/>
      <w:bookmarkEnd w:id="0"/>
    </w:p>
    <w:p w:rsidR="001D446B" w:rsidRDefault="00B33289">
      <w:pPr>
        <w:ind w:left="112"/>
        <w:rPr>
          <w:b/>
        </w:rPr>
      </w:pPr>
      <w:r>
        <w:t>I documenti di gara di seguito elencati sono reperibili sul sito:</w:t>
      </w:r>
      <w:r>
        <w:rPr>
          <w:color w:val="0462C1"/>
        </w:rPr>
        <w:t xml:space="preserve"> </w:t>
      </w:r>
      <w:hyperlink r:id="rId13">
        <w:r>
          <w:rPr>
            <w:b/>
            <w:color w:val="0462C1"/>
            <w:u w:val="single" w:color="0462C1"/>
          </w:rPr>
          <w:t>www.patatadibologna.it\bando-di-gara</w:t>
        </w:r>
      </w:hyperlink>
    </w:p>
    <w:p w:rsidR="001D446B" w:rsidRDefault="001D446B">
      <w:pPr>
        <w:pStyle w:val="Corpotesto"/>
        <w:spacing w:before="3"/>
        <w:rPr>
          <w:b/>
          <w:sz w:val="17"/>
        </w:rPr>
      </w:pPr>
    </w:p>
    <w:p w:rsidR="001D446B" w:rsidRDefault="00B33289">
      <w:pPr>
        <w:pStyle w:val="Paragrafoelenco"/>
        <w:numPr>
          <w:ilvl w:val="0"/>
          <w:numId w:val="3"/>
        </w:numPr>
        <w:tabs>
          <w:tab w:val="left" w:pos="231"/>
        </w:tabs>
        <w:spacing w:before="56"/>
        <w:jc w:val="left"/>
      </w:pPr>
      <w:r>
        <w:t>BANDO DI</w:t>
      </w:r>
      <w:r>
        <w:rPr>
          <w:spacing w:val="-2"/>
        </w:rPr>
        <w:t xml:space="preserve"> </w:t>
      </w:r>
      <w:r>
        <w:t>GARA</w:t>
      </w:r>
    </w:p>
    <w:p w:rsidR="001D446B" w:rsidRDefault="00B33289">
      <w:pPr>
        <w:pStyle w:val="Paragrafoelenco"/>
        <w:numPr>
          <w:ilvl w:val="0"/>
          <w:numId w:val="3"/>
        </w:numPr>
        <w:tabs>
          <w:tab w:val="left" w:pos="231"/>
        </w:tabs>
        <w:jc w:val="left"/>
      </w:pPr>
      <w:r>
        <w:t>CAPITOLATO</w:t>
      </w:r>
      <w:r>
        <w:rPr>
          <w:spacing w:val="-1"/>
        </w:rPr>
        <w:t xml:space="preserve"> </w:t>
      </w:r>
      <w:r>
        <w:t>TECNICO</w:t>
      </w:r>
    </w:p>
    <w:p w:rsidR="001D446B" w:rsidRDefault="00B33289">
      <w:pPr>
        <w:pStyle w:val="Paragrafoelenco"/>
        <w:numPr>
          <w:ilvl w:val="0"/>
          <w:numId w:val="3"/>
        </w:numPr>
        <w:tabs>
          <w:tab w:val="left" w:pos="231"/>
        </w:tabs>
        <w:jc w:val="left"/>
      </w:pPr>
      <w:r>
        <w:t>ALLEGATO</w:t>
      </w:r>
      <w:r>
        <w:rPr>
          <w:spacing w:val="-1"/>
        </w:rPr>
        <w:t xml:space="preserve"> </w:t>
      </w:r>
      <w:r>
        <w:t>A</w:t>
      </w:r>
    </w:p>
    <w:p w:rsidR="001D446B" w:rsidRDefault="00B33289">
      <w:pPr>
        <w:pStyle w:val="Paragrafoelenco"/>
        <w:numPr>
          <w:ilvl w:val="0"/>
          <w:numId w:val="3"/>
        </w:numPr>
        <w:tabs>
          <w:tab w:val="left" w:pos="231"/>
        </w:tabs>
        <w:spacing w:before="1"/>
        <w:jc w:val="left"/>
      </w:pPr>
      <w:r>
        <w:t>ESTRATTO DEL</w:t>
      </w:r>
      <w:r>
        <w:rPr>
          <w:spacing w:val="-5"/>
        </w:rPr>
        <w:t xml:space="preserve"> </w:t>
      </w:r>
      <w:r>
        <w:t>PROGRAMMA</w:t>
      </w:r>
    </w:p>
    <w:p w:rsidR="001D446B" w:rsidRDefault="001D446B">
      <w:pPr>
        <w:pStyle w:val="Corpotesto"/>
        <w:rPr>
          <w:sz w:val="24"/>
        </w:rPr>
      </w:pPr>
    </w:p>
    <w:p w:rsidR="001D446B" w:rsidRDefault="00B33289">
      <w:pPr>
        <w:pStyle w:val="Titolo2"/>
        <w:numPr>
          <w:ilvl w:val="0"/>
          <w:numId w:val="2"/>
        </w:numPr>
        <w:tabs>
          <w:tab w:val="left" w:pos="356"/>
        </w:tabs>
        <w:spacing w:line="293" w:lineRule="exact"/>
        <w:ind w:hanging="244"/>
        <w:rPr>
          <w:sz w:val="24"/>
        </w:rPr>
      </w:pPr>
      <w:r>
        <w:t>ONERI A CARICO</w:t>
      </w:r>
      <w:r>
        <w:rPr>
          <w:spacing w:val="-4"/>
        </w:rPr>
        <w:t xml:space="preserve"> </w:t>
      </w:r>
      <w:r>
        <w:t>DELL’AGGIUDICATARIO</w:t>
      </w:r>
    </w:p>
    <w:p w:rsidR="001D446B" w:rsidRDefault="00B33289">
      <w:pPr>
        <w:pStyle w:val="Corpotesto"/>
        <w:ind w:left="112"/>
        <w:jc w:val="both"/>
      </w:pPr>
      <w:r>
        <w:t>Sono a carico dell’aggiudicatario.</w:t>
      </w:r>
    </w:p>
    <w:p w:rsidR="001D446B" w:rsidRDefault="00B33289">
      <w:pPr>
        <w:pStyle w:val="Paragrafoelenco"/>
        <w:numPr>
          <w:ilvl w:val="1"/>
          <w:numId w:val="2"/>
        </w:numPr>
        <w:tabs>
          <w:tab w:val="left" w:pos="834"/>
        </w:tabs>
        <w:spacing w:before="1"/>
        <w:ind w:hanging="361"/>
        <w:jc w:val="both"/>
      </w:pPr>
      <w:r>
        <w:t>Svolgimento dei Servizi oggetto dell’appalto, nell’accettazione integrale e incondizionata</w:t>
      </w:r>
      <w:r>
        <w:rPr>
          <w:spacing w:val="21"/>
        </w:rPr>
        <w:t xml:space="preserve"> </w:t>
      </w:r>
      <w:r>
        <w:t>del</w:t>
      </w:r>
    </w:p>
    <w:p w:rsidR="001D446B" w:rsidRDefault="00B33289">
      <w:pPr>
        <w:pStyle w:val="Corpotesto"/>
        <w:ind w:left="833"/>
        <w:jc w:val="both"/>
      </w:pPr>
      <w:r>
        <w:t>contenuto del presente Capitolato;</w:t>
      </w:r>
    </w:p>
    <w:p w:rsidR="001D446B" w:rsidRDefault="00B33289">
      <w:pPr>
        <w:pStyle w:val="Paragrafoelenco"/>
        <w:numPr>
          <w:ilvl w:val="1"/>
          <w:numId w:val="2"/>
        </w:numPr>
        <w:tabs>
          <w:tab w:val="left" w:pos="834"/>
        </w:tabs>
        <w:ind w:right="106"/>
        <w:jc w:val="both"/>
      </w:pPr>
      <w:r>
        <w:t>Osservanza di ogni indicazione contenuta nel presente capitolato anche se non specificatamente richiamata nel presente articolo, di norme e regolamenti in vigore sia a livello nazionale che regionale, nonché quelle che venissero eventualmente emanate nel corso del periodo contrattuale (comprese le norme regolamentari e le ordinanze municipali), con particolare riguardo a quelle relative all'igiene ed alla sicurezza e comunque attinenti all’oggetto</w:t>
      </w:r>
      <w:r>
        <w:rPr>
          <w:spacing w:val="-4"/>
        </w:rPr>
        <w:t xml:space="preserve"> </w:t>
      </w:r>
      <w:r>
        <w:t>dell'appalto.</w:t>
      </w:r>
    </w:p>
    <w:p w:rsidR="001D446B" w:rsidRDefault="001D446B">
      <w:pPr>
        <w:pStyle w:val="Corpotesto"/>
        <w:spacing w:before="12"/>
        <w:rPr>
          <w:sz w:val="21"/>
        </w:rPr>
      </w:pPr>
    </w:p>
    <w:p w:rsidR="001D446B" w:rsidRDefault="00B33289">
      <w:pPr>
        <w:pStyle w:val="Titolo2"/>
        <w:numPr>
          <w:ilvl w:val="0"/>
          <w:numId w:val="2"/>
        </w:numPr>
        <w:tabs>
          <w:tab w:val="left" w:pos="447"/>
        </w:tabs>
        <w:ind w:left="446" w:hanging="335"/>
      </w:pPr>
      <w:r>
        <w:t>MODIFICHE DEL CONTRATTO -VARIAZIONI QUANTITATIVE E QUALITATIVE DEI</w:t>
      </w:r>
      <w:r>
        <w:rPr>
          <w:spacing w:val="-11"/>
        </w:rPr>
        <w:t xml:space="preserve"> </w:t>
      </w:r>
      <w:r>
        <w:t>SERVIZI</w:t>
      </w:r>
    </w:p>
    <w:p w:rsidR="001D446B" w:rsidRDefault="00B33289">
      <w:pPr>
        <w:pStyle w:val="Corpotesto"/>
        <w:ind w:left="112" w:right="112"/>
        <w:jc w:val="both"/>
      </w:pPr>
      <w:r>
        <w:t>Il</w:t>
      </w:r>
      <w:r>
        <w:rPr>
          <w:spacing w:val="-11"/>
        </w:rPr>
        <w:t xml:space="preserve"> </w:t>
      </w:r>
      <w:r>
        <w:t>Consorzio,</w:t>
      </w:r>
      <w:r>
        <w:rPr>
          <w:spacing w:val="-13"/>
        </w:rPr>
        <w:t xml:space="preserve"> </w:t>
      </w:r>
      <w:r>
        <w:t>qualora</w:t>
      </w:r>
      <w:r>
        <w:rPr>
          <w:spacing w:val="-14"/>
        </w:rPr>
        <w:t xml:space="preserve"> </w:t>
      </w:r>
      <w:r>
        <w:t>sorgessero</w:t>
      </w:r>
      <w:r>
        <w:rPr>
          <w:spacing w:val="-11"/>
        </w:rPr>
        <w:t xml:space="preserve"> </w:t>
      </w:r>
      <w:r>
        <w:t>improvvise</w:t>
      </w:r>
      <w:r>
        <w:rPr>
          <w:spacing w:val="-11"/>
        </w:rPr>
        <w:t xml:space="preserve"> </w:t>
      </w:r>
      <w:r>
        <w:t>e</w:t>
      </w:r>
      <w:r>
        <w:rPr>
          <w:spacing w:val="-12"/>
        </w:rPr>
        <w:t xml:space="preserve"> </w:t>
      </w:r>
      <w:r>
        <w:t>particolari</w:t>
      </w:r>
      <w:r>
        <w:rPr>
          <w:spacing w:val="-12"/>
        </w:rPr>
        <w:t xml:space="preserve"> </w:t>
      </w:r>
      <w:r>
        <w:t>necessità,</w:t>
      </w:r>
      <w:r>
        <w:rPr>
          <w:spacing w:val="-10"/>
        </w:rPr>
        <w:t xml:space="preserve"> </w:t>
      </w:r>
      <w:r>
        <w:t>si</w:t>
      </w:r>
      <w:r>
        <w:rPr>
          <w:spacing w:val="-13"/>
        </w:rPr>
        <w:t xml:space="preserve"> </w:t>
      </w:r>
      <w:r>
        <w:t>riserva</w:t>
      </w:r>
      <w:r>
        <w:rPr>
          <w:spacing w:val="-12"/>
        </w:rPr>
        <w:t xml:space="preserve"> </w:t>
      </w:r>
      <w:r>
        <w:t>il</w:t>
      </w:r>
      <w:r>
        <w:rPr>
          <w:spacing w:val="-13"/>
        </w:rPr>
        <w:t xml:space="preserve"> </w:t>
      </w:r>
      <w:r>
        <w:t>diritto</w:t>
      </w:r>
      <w:r>
        <w:rPr>
          <w:spacing w:val="-10"/>
        </w:rPr>
        <w:t xml:space="preserve"> </w:t>
      </w:r>
      <w:r>
        <w:t>di</w:t>
      </w:r>
      <w:r>
        <w:rPr>
          <w:spacing w:val="-13"/>
        </w:rPr>
        <w:t xml:space="preserve"> </w:t>
      </w:r>
      <w:r>
        <w:t>apportare</w:t>
      </w:r>
      <w:r>
        <w:rPr>
          <w:spacing w:val="-11"/>
        </w:rPr>
        <w:t xml:space="preserve"> </w:t>
      </w:r>
      <w:r>
        <w:t>al</w:t>
      </w:r>
      <w:r>
        <w:rPr>
          <w:spacing w:val="-12"/>
        </w:rPr>
        <w:t xml:space="preserve"> </w:t>
      </w:r>
      <w:r>
        <w:t>contratto variazioni quantitative in più o in meno entro il limite del quinto dell’importo del contratto nel rispetto degli obblighi</w:t>
      </w:r>
      <w:r>
        <w:rPr>
          <w:spacing w:val="-1"/>
        </w:rPr>
        <w:t xml:space="preserve"> </w:t>
      </w:r>
      <w:r>
        <w:t>contrattuali.</w:t>
      </w:r>
    </w:p>
    <w:p w:rsidR="001D446B" w:rsidRDefault="001D446B">
      <w:pPr>
        <w:pStyle w:val="Corpotesto"/>
        <w:spacing w:before="1"/>
      </w:pPr>
    </w:p>
    <w:p w:rsidR="001D446B" w:rsidRDefault="00B33289">
      <w:pPr>
        <w:pStyle w:val="Titolo2"/>
        <w:numPr>
          <w:ilvl w:val="0"/>
          <w:numId w:val="2"/>
        </w:numPr>
        <w:tabs>
          <w:tab w:val="left" w:pos="447"/>
        </w:tabs>
        <w:ind w:left="446" w:hanging="335"/>
      </w:pPr>
      <w:r>
        <w:t>RAPPORTI TRA L’AGGIUDICATARIO E</w:t>
      </w:r>
      <w:r>
        <w:rPr>
          <w:spacing w:val="-6"/>
        </w:rPr>
        <w:t xml:space="preserve"> </w:t>
      </w:r>
      <w:r>
        <w:t>L’AMMINISTRAZIONE</w:t>
      </w:r>
    </w:p>
    <w:p w:rsidR="001D446B" w:rsidRDefault="00B33289">
      <w:pPr>
        <w:pStyle w:val="Corpotesto"/>
        <w:ind w:left="112" w:right="109"/>
        <w:jc w:val="both"/>
      </w:pPr>
      <w:r>
        <w:t>L’aggiudicatario deve individuare un referente responsabile del servizio che avrà l’obbligo di collaborare strettamente con gli uffici del Consorzio nella realizzazione del Servizio oggetto dell’appalto, nonché la risoluzione operativa di problematiche relative a particolari esigenze delle attività.</w:t>
      </w:r>
    </w:p>
    <w:p w:rsidR="001D446B" w:rsidRDefault="00B33289">
      <w:pPr>
        <w:pStyle w:val="Titolo2"/>
        <w:numPr>
          <w:ilvl w:val="0"/>
          <w:numId w:val="2"/>
        </w:numPr>
        <w:tabs>
          <w:tab w:val="left" w:pos="447"/>
        </w:tabs>
        <w:spacing w:before="121"/>
        <w:ind w:left="446" w:hanging="335"/>
      </w:pPr>
      <w:r>
        <w:t>INADEMPIENZE</w:t>
      </w:r>
    </w:p>
    <w:p w:rsidR="001D446B" w:rsidRDefault="00B33289">
      <w:pPr>
        <w:pStyle w:val="Corpotesto"/>
        <w:spacing w:before="1"/>
        <w:ind w:left="112" w:right="109"/>
        <w:jc w:val="both"/>
      </w:pPr>
      <w:r>
        <w:t xml:space="preserve">Il Consorzio ha facoltà di contestare i servizi resi </w:t>
      </w:r>
      <w:r>
        <w:rPr>
          <w:spacing w:val="-2"/>
        </w:rPr>
        <w:t xml:space="preserve">non </w:t>
      </w:r>
      <w:r>
        <w:t>rispondenti in tutto o in parte alle prescrizioni del capitolato</w:t>
      </w:r>
      <w:r>
        <w:rPr>
          <w:spacing w:val="-4"/>
        </w:rPr>
        <w:t xml:space="preserve"> </w:t>
      </w:r>
      <w:r>
        <w:t>o</w:t>
      </w:r>
      <w:r>
        <w:rPr>
          <w:spacing w:val="-2"/>
        </w:rPr>
        <w:t xml:space="preserve"> </w:t>
      </w:r>
      <w:r>
        <w:t>della</w:t>
      </w:r>
      <w:r>
        <w:rPr>
          <w:spacing w:val="-6"/>
        </w:rPr>
        <w:t xml:space="preserve"> </w:t>
      </w:r>
      <w:r>
        <w:t>offerta</w:t>
      </w:r>
      <w:r>
        <w:rPr>
          <w:spacing w:val="-1"/>
        </w:rPr>
        <w:t xml:space="preserve"> </w:t>
      </w:r>
      <w:r>
        <w:t>proposta</w:t>
      </w:r>
      <w:r>
        <w:rPr>
          <w:spacing w:val="-2"/>
        </w:rPr>
        <w:t xml:space="preserve"> </w:t>
      </w:r>
      <w:r>
        <w:t>in</w:t>
      </w:r>
      <w:r>
        <w:rPr>
          <w:spacing w:val="-5"/>
        </w:rPr>
        <w:t xml:space="preserve"> </w:t>
      </w:r>
      <w:r>
        <w:t>gara.</w:t>
      </w:r>
      <w:r>
        <w:rPr>
          <w:spacing w:val="-1"/>
        </w:rPr>
        <w:t xml:space="preserve"> </w:t>
      </w:r>
      <w:r>
        <w:t>In</w:t>
      </w:r>
      <w:r>
        <w:rPr>
          <w:spacing w:val="-5"/>
        </w:rPr>
        <w:t xml:space="preserve"> </w:t>
      </w:r>
      <w:r>
        <w:t>caso</w:t>
      </w:r>
      <w:r>
        <w:rPr>
          <w:spacing w:val="-3"/>
        </w:rPr>
        <w:t xml:space="preserve"> </w:t>
      </w:r>
      <w:r>
        <w:t>di</w:t>
      </w:r>
      <w:r>
        <w:rPr>
          <w:spacing w:val="-2"/>
        </w:rPr>
        <w:t xml:space="preserve"> </w:t>
      </w:r>
      <w:r>
        <w:t>contestazione,</w:t>
      </w:r>
      <w:r>
        <w:rPr>
          <w:spacing w:val="1"/>
        </w:rPr>
        <w:t xml:space="preserve"> </w:t>
      </w:r>
      <w:r>
        <w:t>il</w:t>
      </w:r>
      <w:r>
        <w:rPr>
          <w:spacing w:val="-4"/>
        </w:rPr>
        <w:t xml:space="preserve"> </w:t>
      </w:r>
      <w:r>
        <w:t>Consorzio</w:t>
      </w:r>
      <w:r>
        <w:rPr>
          <w:spacing w:val="-3"/>
        </w:rPr>
        <w:t xml:space="preserve"> </w:t>
      </w:r>
      <w:r>
        <w:t>potrà</w:t>
      </w:r>
      <w:r>
        <w:rPr>
          <w:spacing w:val="-4"/>
        </w:rPr>
        <w:t xml:space="preserve"> </w:t>
      </w:r>
      <w:r>
        <w:t>richiedere al</w:t>
      </w:r>
      <w:r>
        <w:rPr>
          <w:spacing w:val="-4"/>
        </w:rPr>
        <w:t xml:space="preserve"> </w:t>
      </w:r>
      <w:r>
        <w:t>fornitore la</w:t>
      </w:r>
      <w:r>
        <w:rPr>
          <w:spacing w:val="-11"/>
        </w:rPr>
        <w:t xml:space="preserve"> </w:t>
      </w:r>
      <w:r>
        <w:t>sostituzione</w:t>
      </w:r>
      <w:r>
        <w:rPr>
          <w:spacing w:val="-10"/>
        </w:rPr>
        <w:t xml:space="preserve"> </w:t>
      </w:r>
      <w:r>
        <w:t>di</w:t>
      </w:r>
      <w:r>
        <w:rPr>
          <w:spacing w:val="-11"/>
        </w:rPr>
        <w:t xml:space="preserve"> </w:t>
      </w:r>
      <w:r>
        <w:t>personale</w:t>
      </w:r>
      <w:r>
        <w:rPr>
          <w:spacing w:val="-13"/>
        </w:rPr>
        <w:t xml:space="preserve"> </w:t>
      </w:r>
      <w:r>
        <w:t>inadeguato</w:t>
      </w:r>
      <w:r>
        <w:rPr>
          <w:spacing w:val="-8"/>
        </w:rPr>
        <w:t xml:space="preserve"> </w:t>
      </w:r>
      <w:r>
        <w:t>alla</w:t>
      </w:r>
      <w:r>
        <w:rPr>
          <w:spacing w:val="-11"/>
        </w:rPr>
        <w:t xml:space="preserve"> </w:t>
      </w:r>
      <w:r>
        <w:t>realizzazione</w:t>
      </w:r>
      <w:r>
        <w:rPr>
          <w:spacing w:val="-10"/>
        </w:rPr>
        <w:t xml:space="preserve"> </w:t>
      </w:r>
      <w:r>
        <w:t>dei</w:t>
      </w:r>
      <w:r>
        <w:rPr>
          <w:spacing w:val="-10"/>
        </w:rPr>
        <w:t xml:space="preserve"> </w:t>
      </w:r>
      <w:r>
        <w:t>servizi.</w:t>
      </w:r>
      <w:r>
        <w:rPr>
          <w:spacing w:val="-11"/>
        </w:rPr>
        <w:t xml:space="preserve"> </w:t>
      </w:r>
      <w:r>
        <w:t>In</w:t>
      </w:r>
      <w:r>
        <w:rPr>
          <w:spacing w:val="-10"/>
        </w:rPr>
        <w:t xml:space="preserve"> </w:t>
      </w:r>
      <w:r>
        <w:t>caso</w:t>
      </w:r>
      <w:r>
        <w:rPr>
          <w:spacing w:val="-9"/>
        </w:rPr>
        <w:t xml:space="preserve"> </w:t>
      </w:r>
      <w:r>
        <w:t>di</w:t>
      </w:r>
      <w:r>
        <w:rPr>
          <w:spacing w:val="-11"/>
        </w:rPr>
        <w:t xml:space="preserve"> </w:t>
      </w:r>
      <w:r>
        <w:t>ritardo</w:t>
      </w:r>
      <w:r>
        <w:rPr>
          <w:spacing w:val="-9"/>
        </w:rPr>
        <w:t xml:space="preserve"> </w:t>
      </w:r>
      <w:r>
        <w:t>o</w:t>
      </w:r>
      <w:r>
        <w:rPr>
          <w:spacing w:val="-9"/>
        </w:rPr>
        <w:t xml:space="preserve"> </w:t>
      </w:r>
      <w:r>
        <w:t>rifiuto,</w:t>
      </w:r>
      <w:r>
        <w:rPr>
          <w:spacing w:val="-10"/>
        </w:rPr>
        <w:t xml:space="preserve"> </w:t>
      </w:r>
      <w:r>
        <w:t>nonché</w:t>
      </w:r>
      <w:r>
        <w:rPr>
          <w:spacing w:val="-9"/>
        </w:rPr>
        <w:t xml:space="preserve"> </w:t>
      </w:r>
      <w:r>
        <w:t>in</w:t>
      </w:r>
      <w:r>
        <w:rPr>
          <w:spacing w:val="-11"/>
        </w:rPr>
        <w:t xml:space="preserve"> </w:t>
      </w:r>
      <w:r>
        <w:t>ogni altra ipotesi di inosservanza degli obblighi contrattuali assunti dall’operatore economico, il Consorzio contesterà in forma scritta alla ditta aggiudicataria le</w:t>
      </w:r>
      <w:r>
        <w:rPr>
          <w:spacing w:val="-11"/>
        </w:rPr>
        <w:t xml:space="preserve"> </w:t>
      </w:r>
      <w:r>
        <w:t>inadempienze.</w:t>
      </w:r>
    </w:p>
    <w:p w:rsidR="001D446B" w:rsidRDefault="00B33289">
      <w:pPr>
        <w:pStyle w:val="Titolo2"/>
        <w:numPr>
          <w:ilvl w:val="0"/>
          <w:numId w:val="2"/>
        </w:numPr>
        <w:tabs>
          <w:tab w:val="left" w:pos="447"/>
        </w:tabs>
        <w:spacing w:before="121"/>
        <w:ind w:left="446" w:hanging="335"/>
      </w:pPr>
      <w:r>
        <w:t>DECADENZA E REVOCA</w:t>
      </w:r>
      <w:r>
        <w:rPr>
          <w:spacing w:val="-5"/>
        </w:rPr>
        <w:t xml:space="preserve"> </w:t>
      </w:r>
      <w:r>
        <w:t>DELL’APPALTO</w:t>
      </w:r>
    </w:p>
    <w:p w:rsidR="001D446B" w:rsidRDefault="00B33289">
      <w:pPr>
        <w:pStyle w:val="Corpotesto"/>
        <w:ind w:left="112"/>
      </w:pPr>
      <w:r>
        <w:t>La ditta aggiudicataria potrà essere dichiarata decaduta dall’appalto nei seguenti casi:</w:t>
      </w:r>
    </w:p>
    <w:p w:rsidR="001D446B" w:rsidRDefault="00B33289">
      <w:pPr>
        <w:pStyle w:val="Paragrafoelenco"/>
        <w:numPr>
          <w:ilvl w:val="0"/>
          <w:numId w:val="1"/>
        </w:numPr>
        <w:tabs>
          <w:tab w:val="left" w:pos="833"/>
          <w:tab w:val="left" w:pos="834"/>
        </w:tabs>
        <w:spacing w:before="1"/>
        <w:ind w:right="111"/>
        <w:jc w:val="left"/>
      </w:pPr>
      <w:r>
        <w:t>per mancato assolvimento degli obblighi contrattuali o di legge, in materia di stipendi, liquidazioni o trattamenti previdenziali ed assicurativi a favore del personale della ditta</w:t>
      </w:r>
      <w:r>
        <w:rPr>
          <w:spacing w:val="-18"/>
        </w:rPr>
        <w:t xml:space="preserve"> </w:t>
      </w:r>
      <w:r>
        <w:t>aggiudicataria;</w:t>
      </w:r>
    </w:p>
    <w:p w:rsidR="001D446B" w:rsidRDefault="00B33289">
      <w:pPr>
        <w:pStyle w:val="Paragrafoelenco"/>
        <w:numPr>
          <w:ilvl w:val="0"/>
          <w:numId w:val="1"/>
        </w:numPr>
        <w:tabs>
          <w:tab w:val="left" w:pos="833"/>
          <w:tab w:val="left" w:pos="834"/>
        </w:tabs>
        <w:spacing w:before="1"/>
        <w:ind w:hanging="361"/>
        <w:jc w:val="left"/>
      </w:pPr>
      <w:r>
        <w:t>per manifesta inadempienza degli impegni assunti con il contratto di</w:t>
      </w:r>
      <w:r>
        <w:rPr>
          <w:spacing w:val="-6"/>
        </w:rPr>
        <w:t xml:space="preserve"> </w:t>
      </w:r>
      <w:r>
        <w:t>appalto;</w:t>
      </w:r>
    </w:p>
    <w:p w:rsidR="001D446B" w:rsidRDefault="00B33289">
      <w:pPr>
        <w:pStyle w:val="Paragrafoelenco"/>
        <w:numPr>
          <w:ilvl w:val="0"/>
          <w:numId w:val="1"/>
        </w:numPr>
        <w:tabs>
          <w:tab w:val="left" w:pos="833"/>
          <w:tab w:val="left" w:pos="834"/>
        </w:tabs>
        <w:spacing w:before="3" w:line="237" w:lineRule="auto"/>
        <w:ind w:right="112"/>
        <w:jc w:val="left"/>
      </w:pPr>
      <w:r>
        <w:t>per</w:t>
      </w:r>
      <w:r>
        <w:rPr>
          <w:spacing w:val="-3"/>
        </w:rPr>
        <w:t xml:space="preserve"> </w:t>
      </w:r>
      <w:r>
        <w:t>inosservanza</w:t>
      </w:r>
      <w:r>
        <w:rPr>
          <w:spacing w:val="-2"/>
        </w:rPr>
        <w:t xml:space="preserve"> </w:t>
      </w:r>
      <w:r>
        <w:t>delle</w:t>
      </w:r>
      <w:r>
        <w:rPr>
          <w:spacing w:val="-1"/>
        </w:rPr>
        <w:t xml:space="preserve"> </w:t>
      </w:r>
      <w:r>
        <w:t>linee</w:t>
      </w:r>
      <w:r>
        <w:rPr>
          <w:spacing w:val="-1"/>
        </w:rPr>
        <w:t xml:space="preserve"> </w:t>
      </w:r>
      <w:r>
        <w:t>progettuali</w:t>
      </w:r>
      <w:r>
        <w:rPr>
          <w:spacing w:val="-5"/>
        </w:rPr>
        <w:t xml:space="preserve"> </w:t>
      </w:r>
      <w:r>
        <w:t>presentate</w:t>
      </w:r>
      <w:r>
        <w:rPr>
          <w:spacing w:val="-4"/>
        </w:rPr>
        <w:t xml:space="preserve"> </w:t>
      </w:r>
      <w:r>
        <w:t>e</w:t>
      </w:r>
      <w:r>
        <w:rPr>
          <w:spacing w:val="-6"/>
        </w:rPr>
        <w:t xml:space="preserve"> </w:t>
      </w:r>
      <w:r>
        <w:t>delle</w:t>
      </w:r>
      <w:r>
        <w:rPr>
          <w:spacing w:val="-4"/>
        </w:rPr>
        <w:t xml:space="preserve"> </w:t>
      </w:r>
      <w:r>
        <w:t>eventuali</w:t>
      </w:r>
      <w:r>
        <w:rPr>
          <w:spacing w:val="-3"/>
        </w:rPr>
        <w:t xml:space="preserve"> </w:t>
      </w:r>
      <w:r>
        <w:t>indicazioni</w:t>
      </w:r>
      <w:r>
        <w:rPr>
          <w:spacing w:val="-2"/>
        </w:rPr>
        <w:t xml:space="preserve"> </w:t>
      </w:r>
      <w:r>
        <w:t>integrative</w:t>
      </w:r>
      <w:r>
        <w:rPr>
          <w:spacing w:val="-1"/>
        </w:rPr>
        <w:t xml:space="preserve"> </w:t>
      </w:r>
      <w:r>
        <w:t>in</w:t>
      </w:r>
      <w:r>
        <w:rPr>
          <w:spacing w:val="-8"/>
        </w:rPr>
        <w:t xml:space="preserve"> </w:t>
      </w:r>
      <w:r>
        <w:t>ordine alla qualità del</w:t>
      </w:r>
      <w:r>
        <w:rPr>
          <w:spacing w:val="-1"/>
        </w:rPr>
        <w:t xml:space="preserve"> </w:t>
      </w:r>
      <w:r>
        <w:t>servizio.</w:t>
      </w:r>
    </w:p>
    <w:p w:rsidR="001D446B" w:rsidRDefault="00B33289">
      <w:pPr>
        <w:pStyle w:val="Titolo2"/>
        <w:numPr>
          <w:ilvl w:val="0"/>
          <w:numId w:val="2"/>
        </w:numPr>
        <w:tabs>
          <w:tab w:val="left" w:pos="447"/>
        </w:tabs>
        <w:spacing w:before="123"/>
        <w:ind w:left="446" w:hanging="335"/>
      </w:pPr>
      <w:r>
        <w:t>RISOLUZIONE UNILATERALE DEL</w:t>
      </w:r>
      <w:r>
        <w:rPr>
          <w:spacing w:val="-6"/>
        </w:rPr>
        <w:t xml:space="preserve"> </w:t>
      </w:r>
      <w:r>
        <w:t>CONTRATTO</w:t>
      </w:r>
    </w:p>
    <w:p w:rsidR="001D446B" w:rsidRDefault="00B33289">
      <w:pPr>
        <w:pStyle w:val="Corpotesto"/>
        <w:spacing w:before="1"/>
        <w:ind w:left="112" w:right="109"/>
        <w:jc w:val="both"/>
      </w:pPr>
      <w:r>
        <w:t>Il Consorzio ha la facoltà di controllare e verificare la buona esecuzione del servizio con ausilio di incaricati scelti a sua discrezione. In caso di risoluzione del contratto, la Ditta aggiudicataria è comunque impegnata a proseguire l’incarico, alle medesime condizioni, per il tempo massimo di tre mesi.</w:t>
      </w:r>
    </w:p>
    <w:p w:rsidR="001D446B" w:rsidRDefault="00B33289">
      <w:pPr>
        <w:pStyle w:val="Titolo2"/>
        <w:numPr>
          <w:ilvl w:val="0"/>
          <w:numId w:val="2"/>
        </w:numPr>
        <w:tabs>
          <w:tab w:val="left" w:pos="445"/>
        </w:tabs>
        <w:spacing w:before="123"/>
        <w:ind w:left="444" w:hanging="333"/>
      </w:pPr>
      <w:r>
        <w:t>SPESE</w:t>
      </w:r>
      <w:r>
        <w:rPr>
          <w:spacing w:val="-3"/>
        </w:rPr>
        <w:t xml:space="preserve"> </w:t>
      </w:r>
      <w:r>
        <w:t>CONTRATTUALI</w:t>
      </w:r>
    </w:p>
    <w:p w:rsidR="001D446B" w:rsidRDefault="001D446B">
      <w:pPr>
        <w:sectPr w:rsidR="001D446B">
          <w:pgSz w:w="11910" w:h="16840"/>
          <w:pgMar w:top="1360" w:right="1020" w:bottom="1060" w:left="1020" w:header="0" w:footer="870" w:gutter="0"/>
          <w:cols w:space="720"/>
        </w:sectPr>
      </w:pPr>
    </w:p>
    <w:p w:rsidR="001D446B" w:rsidRDefault="00B33289">
      <w:pPr>
        <w:pStyle w:val="Corpotesto"/>
        <w:spacing w:before="37"/>
        <w:ind w:left="112"/>
      </w:pPr>
      <w:r>
        <w:lastRenderedPageBreak/>
        <w:t xml:space="preserve">Le spese di bollo, stipulazione, registrazione ed ogni altra spesa accessoria inerente </w:t>
      </w:r>
      <w:proofErr w:type="gramStart"/>
      <w:r>
        <w:t>il</w:t>
      </w:r>
      <w:proofErr w:type="gramEnd"/>
      <w:r>
        <w:t xml:space="preserve"> contratto di appalto,</w:t>
      </w:r>
    </w:p>
    <w:p w:rsidR="001D446B" w:rsidRDefault="00B33289">
      <w:pPr>
        <w:pStyle w:val="Corpotesto"/>
        <w:ind w:left="112"/>
      </w:pPr>
      <w:r>
        <w:t>sono a carico per il 50% dell’operatore economico aggiudicatario e per il restante 50% del Consorzio.</w:t>
      </w:r>
    </w:p>
    <w:p w:rsidR="001D446B" w:rsidRDefault="001D446B">
      <w:pPr>
        <w:pStyle w:val="Corpotesto"/>
        <w:spacing w:before="1"/>
        <w:rPr>
          <w:sz w:val="32"/>
        </w:rPr>
      </w:pPr>
    </w:p>
    <w:p w:rsidR="001D446B" w:rsidRDefault="00B33289">
      <w:pPr>
        <w:pStyle w:val="Titolo2"/>
        <w:numPr>
          <w:ilvl w:val="0"/>
          <w:numId w:val="2"/>
        </w:numPr>
        <w:tabs>
          <w:tab w:val="left" w:pos="447"/>
        </w:tabs>
        <w:ind w:left="446" w:hanging="335"/>
      </w:pPr>
      <w:r>
        <w:t>CONTENZIOSO</w:t>
      </w:r>
    </w:p>
    <w:p w:rsidR="001D446B" w:rsidRDefault="00B33289">
      <w:pPr>
        <w:pStyle w:val="Corpotesto"/>
        <w:ind w:left="112" w:right="89"/>
      </w:pPr>
      <w:r>
        <w:t>Per la risoluzione di tutte le controversie che dovessero sorgere nell’esecuzione del servizio, non definibili in via breve dalle parti contraenti, il foro competente è quello di BOLOGNA.</w:t>
      </w:r>
    </w:p>
    <w:p w:rsidR="001D446B" w:rsidRDefault="00B33289">
      <w:pPr>
        <w:pStyle w:val="Titolo2"/>
        <w:numPr>
          <w:ilvl w:val="0"/>
          <w:numId w:val="2"/>
        </w:numPr>
        <w:tabs>
          <w:tab w:val="left" w:pos="447"/>
        </w:tabs>
        <w:spacing w:before="121"/>
        <w:ind w:left="446" w:hanging="335"/>
      </w:pPr>
      <w:r>
        <w:t>DIRITTI DI PROPRIETÀ E DI</w:t>
      </w:r>
      <w:r>
        <w:rPr>
          <w:spacing w:val="-7"/>
        </w:rPr>
        <w:t xml:space="preserve"> </w:t>
      </w:r>
      <w:r>
        <w:t>UTILIZZAZIONE</w:t>
      </w:r>
    </w:p>
    <w:p w:rsidR="001D446B" w:rsidRDefault="00B33289">
      <w:pPr>
        <w:pStyle w:val="Corpotesto"/>
        <w:ind w:left="112" w:right="107"/>
        <w:jc w:val="both"/>
      </w:pPr>
      <w:r>
        <w:t xml:space="preserve">I diritti di proprietà e/o di utilizzazione e sfruttamento economico degli elaborati, predisposti o realizzati dall’aggiudicatario o da suoi dipendenti e collaboratori nell’ambito o in occasione dell’esecuzione del presente servizio, rimarranno di titolarità esclusiva dell’Appaltante Consorzio che potrà, quindi, disporre senza alcuna restrizione la pubblicazione, la diffusione, l’utilizzo, la duplicazione di dette opere dell’ingegno o materiale. Detti diritti, ai sensi della L. n. 633/41 “Protezione del diritto d’autore e di altri diritti concessi al suo esercizio” cosi come modificata </w:t>
      </w:r>
      <w:proofErr w:type="spellStart"/>
      <w:r>
        <w:t>ed</w:t>
      </w:r>
      <w:proofErr w:type="spellEnd"/>
      <w:r>
        <w:t xml:space="preserve"> integrata dalla L. 248/00, devono intendersi ceduti, acquisiti e licenziati</w:t>
      </w:r>
      <w:r>
        <w:rPr>
          <w:spacing w:val="-7"/>
        </w:rPr>
        <w:t xml:space="preserve"> </w:t>
      </w:r>
      <w:r>
        <w:t>in</w:t>
      </w:r>
      <w:r>
        <w:rPr>
          <w:spacing w:val="-9"/>
        </w:rPr>
        <w:t xml:space="preserve"> </w:t>
      </w:r>
      <w:r>
        <w:t>modo</w:t>
      </w:r>
      <w:r>
        <w:rPr>
          <w:spacing w:val="-4"/>
        </w:rPr>
        <w:t xml:space="preserve"> </w:t>
      </w:r>
      <w:r>
        <w:t>perpetuo,</w:t>
      </w:r>
      <w:r>
        <w:rPr>
          <w:spacing w:val="-5"/>
        </w:rPr>
        <w:t xml:space="preserve"> </w:t>
      </w:r>
      <w:r>
        <w:t>illimitato</w:t>
      </w:r>
      <w:r>
        <w:rPr>
          <w:spacing w:val="-6"/>
        </w:rPr>
        <w:t xml:space="preserve"> </w:t>
      </w:r>
      <w:r>
        <w:t>e</w:t>
      </w:r>
      <w:r>
        <w:rPr>
          <w:spacing w:val="-7"/>
        </w:rPr>
        <w:t xml:space="preserve"> </w:t>
      </w:r>
      <w:r>
        <w:t>irrevocabile.</w:t>
      </w:r>
      <w:r>
        <w:rPr>
          <w:spacing w:val="-8"/>
        </w:rPr>
        <w:t xml:space="preserve"> </w:t>
      </w:r>
      <w:r>
        <w:t>L’aggiudicatario</w:t>
      </w:r>
      <w:r>
        <w:rPr>
          <w:spacing w:val="-5"/>
        </w:rPr>
        <w:t xml:space="preserve"> </w:t>
      </w:r>
      <w:r>
        <w:t>si</w:t>
      </w:r>
      <w:r>
        <w:rPr>
          <w:spacing w:val="-8"/>
        </w:rPr>
        <w:t xml:space="preserve"> </w:t>
      </w:r>
      <w:r>
        <w:t>impegna</w:t>
      </w:r>
      <w:r>
        <w:rPr>
          <w:spacing w:val="-6"/>
        </w:rPr>
        <w:t xml:space="preserve"> </w:t>
      </w:r>
      <w:r>
        <w:t>a</w:t>
      </w:r>
      <w:r>
        <w:rPr>
          <w:spacing w:val="-8"/>
        </w:rPr>
        <w:t xml:space="preserve"> </w:t>
      </w:r>
      <w:r>
        <w:t>consegnare</w:t>
      </w:r>
      <w:r>
        <w:rPr>
          <w:spacing w:val="-8"/>
        </w:rPr>
        <w:t xml:space="preserve"> </w:t>
      </w:r>
      <w:r>
        <w:t>tutti</w:t>
      </w:r>
      <w:r>
        <w:rPr>
          <w:spacing w:val="-6"/>
        </w:rPr>
        <w:t xml:space="preserve"> </w:t>
      </w:r>
      <w:r>
        <w:t>i</w:t>
      </w:r>
      <w:r>
        <w:rPr>
          <w:spacing w:val="-8"/>
        </w:rPr>
        <w:t xml:space="preserve"> </w:t>
      </w:r>
      <w:r>
        <w:t>prodotti in formato aperto e modificabile e si obbliga espressamente a fornire al Consorzio, quale Appaltante, tutta la</w:t>
      </w:r>
      <w:r>
        <w:rPr>
          <w:spacing w:val="-12"/>
        </w:rPr>
        <w:t xml:space="preserve"> </w:t>
      </w:r>
      <w:r>
        <w:t>documentazione</w:t>
      </w:r>
      <w:r>
        <w:rPr>
          <w:spacing w:val="-10"/>
        </w:rPr>
        <w:t xml:space="preserve"> </w:t>
      </w:r>
      <w:r>
        <w:t>e</w:t>
      </w:r>
      <w:r>
        <w:rPr>
          <w:spacing w:val="-11"/>
        </w:rPr>
        <w:t xml:space="preserve"> </w:t>
      </w:r>
      <w:r>
        <w:t>il</w:t>
      </w:r>
      <w:r>
        <w:rPr>
          <w:spacing w:val="-13"/>
        </w:rPr>
        <w:t xml:space="preserve"> </w:t>
      </w:r>
      <w:r>
        <w:t>materiale</w:t>
      </w:r>
      <w:r>
        <w:rPr>
          <w:spacing w:val="-10"/>
        </w:rPr>
        <w:t xml:space="preserve"> </w:t>
      </w:r>
      <w:r>
        <w:t>necessario</w:t>
      </w:r>
      <w:r>
        <w:rPr>
          <w:spacing w:val="-10"/>
        </w:rPr>
        <w:t xml:space="preserve"> </w:t>
      </w:r>
      <w:r>
        <w:t>all’effettivo</w:t>
      </w:r>
      <w:r>
        <w:rPr>
          <w:spacing w:val="-9"/>
        </w:rPr>
        <w:t xml:space="preserve"> </w:t>
      </w:r>
      <w:r>
        <w:t>sfruttamento</w:t>
      </w:r>
      <w:r>
        <w:rPr>
          <w:spacing w:val="-11"/>
        </w:rPr>
        <w:t xml:space="preserve"> </w:t>
      </w:r>
      <w:r>
        <w:t>dei</w:t>
      </w:r>
      <w:r>
        <w:rPr>
          <w:spacing w:val="-11"/>
        </w:rPr>
        <w:t xml:space="preserve"> </w:t>
      </w:r>
      <w:r>
        <w:t>diritti</w:t>
      </w:r>
      <w:r>
        <w:rPr>
          <w:spacing w:val="-11"/>
        </w:rPr>
        <w:t xml:space="preserve"> </w:t>
      </w:r>
      <w:r>
        <w:t>di</w:t>
      </w:r>
      <w:r>
        <w:rPr>
          <w:spacing w:val="-13"/>
        </w:rPr>
        <w:t xml:space="preserve"> </w:t>
      </w:r>
      <w:r>
        <w:t>titolarità</w:t>
      </w:r>
      <w:r>
        <w:rPr>
          <w:spacing w:val="-11"/>
        </w:rPr>
        <w:t xml:space="preserve"> </w:t>
      </w:r>
      <w:r>
        <w:t>esclusiva,</w:t>
      </w:r>
      <w:r>
        <w:rPr>
          <w:spacing w:val="-10"/>
        </w:rPr>
        <w:t xml:space="preserve"> </w:t>
      </w:r>
      <w:r>
        <w:t>nonché a sottoscrivere tutti i documenti necessari all’eventuale trascrizione di detti diritti a favore del Consorzio appaltante in eventuali registri o elenchi pubblici. L’aggiudicatario si impegna a rispettare la vigente normativa in materia di raccolta e trattamento dei dati personali e di tutela delle banche</w:t>
      </w:r>
      <w:r>
        <w:rPr>
          <w:spacing w:val="-17"/>
        </w:rPr>
        <w:t xml:space="preserve"> </w:t>
      </w:r>
      <w:r>
        <w:t>dati.</w:t>
      </w:r>
    </w:p>
    <w:sectPr w:rsidR="001D446B">
      <w:pgSz w:w="11910" w:h="16840"/>
      <w:pgMar w:top="1360" w:right="1020" w:bottom="1060" w:left="102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001" w:rsidRDefault="00874001">
      <w:r>
        <w:separator/>
      </w:r>
    </w:p>
  </w:endnote>
  <w:endnote w:type="continuationSeparator" w:id="0">
    <w:p w:rsidR="00874001" w:rsidRDefault="0087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6B" w:rsidRDefault="00B33289">
    <w:pPr>
      <w:pStyle w:val="Corpotesto"/>
      <w:spacing w:line="14" w:lineRule="auto"/>
      <w:rPr>
        <w:sz w:val="12"/>
      </w:rPr>
    </w:pPr>
    <w:r>
      <w:rPr>
        <w:noProof/>
      </w:rPr>
      <mc:AlternateContent>
        <mc:Choice Requires="wps">
          <w:drawing>
            <wp:anchor distT="0" distB="0" distL="114300" distR="114300" simplePos="0" relativeHeight="250741760" behindDoc="1" locked="0" layoutInCell="1" allowOverlap="1">
              <wp:simplePos x="0" y="0"/>
              <wp:positionH relativeFrom="page">
                <wp:posOffset>3907155</wp:posOffset>
              </wp:positionH>
              <wp:positionV relativeFrom="page">
                <wp:posOffset>9895205</wp:posOffset>
              </wp:positionV>
              <wp:extent cx="1079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46B" w:rsidRDefault="00B33289">
                          <w:pPr>
                            <w:spacing w:before="15"/>
                            <w:ind w:left="40"/>
                            <w:rPr>
                              <w:rFonts w:ascii="Arial"/>
                              <w:sz w:val="16"/>
                            </w:rPr>
                          </w:pPr>
                          <w:r>
                            <w:fldChar w:fldCharType="begin"/>
                          </w:r>
                          <w:r>
                            <w:rPr>
                              <w:rFonts w:ascii="Arial"/>
                              <w:sz w:val="16"/>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65pt;margin-top:779.15pt;width:8.5pt;height:11pt;z-index:-25257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" filled="f" stroked="f">
              <v:textbox inset="0,0,0,0">
                <w:txbxContent>
                  <w:p w:rsidR="001D446B" w:rsidRDefault="00B33289">
                    <w:pPr>
                      <w:spacing w:before="15"/>
                      <w:ind w:left="40"/>
                      <w:rPr>
                        <w:rFonts w:ascii="Arial"/>
                        <w:sz w:val="16"/>
                      </w:rPr>
                    </w:pPr>
                    <w:r>
                      <w:fldChar w:fldCharType="begin"/>
                    </w:r>
                    <w:r>
                      <w:rPr>
                        <w:rFonts w:ascii="Arial"/>
                        <w:sz w:val="16"/>
                      </w:rPr>
                      <w:instrText xml:space="preserve"> PAGE </w:instrText>
                    </w:r>
                    <w:r>
                      <w:fldChar w:fldCharType="separate"/>
                    </w:r>
                    <w: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46B" w:rsidRDefault="00B33289">
    <w:pPr>
      <w:pStyle w:val="Corpotesto"/>
      <w:spacing w:line="14" w:lineRule="auto"/>
      <w:rPr>
        <w:sz w:val="20"/>
      </w:rPr>
    </w:pPr>
    <w:r>
      <w:rPr>
        <w:noProof/>
      </w:rPr>
      <mc:AlternateContent>
        <mc:Choice Requires="wps">
          <w:drawing>
            <wp:anchor distT="0" distB="0" distL="114300" distR="114300" simplePos="0" relativeHeight="250742784" behindDoc="1" locked="0" layoutInCell="1" allowOverlap="1">
              <wp:simplePos x="0" y="0"/>
              <wp:positionH relativeFrom="page">
                <wp:posOffset>3877945</wp:posOffset>
              </wp:positionH>
              <wp:positionV relativeFrom="page">
                <wp:posOffset>10000615</wp:posOffset>
              </wp:positionV>
              <wp:extent cx="16383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46B" w:rsidRDefault="00B33289">
                          <w:pPr>
                            <w:spacing w:before="15"/>
                            <w:ind w:left="40"/>
                            <w:rPr>
                              <w:rFonts w:ascii="Arial"/>
                              <w:sz w:val="16"/>
                            </w:rPr>
                          </w:pPr>
                          <w:r>
                            <w:fldChar w:fldCharType="begin"/>
                          </w:r>
                          <w:r>
                            <w:rPr>
                              <w:rFonts w:ascii="Arial"/>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5.35pt;margin-top:787.45pt;width:12.9pt;height:11pt;z-index:-2525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" filled="f" stroked="f">
              <v:textbox inset="0,0,0,0">
                <w:txbxContent>
                  <w:p w:rsidR="001D446B" w:rsidRDefault="00B33289">
                    <w:pPr>
                      <w:spacing w:before="15"/>
                      <w:ind w:left="40"/>
                      <w:rPr>
                        <w:rFonts w:ascii="Arial"/>
                        <w:sz w:val="16"/>
                      </w:rPr>
                    </w:pPr>
                    <w:r>
                      <w:fldChar w:fldCharType="begin"/>
                    </w:r>
                    <w:r>
                      <w:rPr>
                        <w:rFonts w:ascii="Arial"/>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001" w:rsidRDefault="00874001">
      <w:r>
        <w:separator/>
      </w:r>
    </w:p>
  </w:footnote>
  <w:footnote w:type="continuationSeparator" w:id="0">
    <w:p w:rsidR="00874001" w:rsidRDefault="00874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5F9"/>
    <w:multiLevelType w:val="hybridMultilevel"/>
    <w:tmpl w:val="C2944DDA"/>
    <w:lvl w:ilvl="0" w:tplc="FFDC5F04">
      <w:numFmt w:val="bullet"/>
      <w:lvlText w:val=""/>
      <w:lvlJc w:val="left"/>
      <w:pPr>
        <w:ind w:left="833" w:hanging="360"/>
      </w:pPr>
      <w:rPr>
        <w:rFonts w:ascii="Symbol" w:eastAsia="Symbol" w:hAnsi="Symbol" w:cs="Symbol" w:hint="default"/>
        <w:w w:val="100"/>
        <w:sz w:val="22"/>
        <w:szCs w:val="22"/>
        <w:lang w:val="it-IT" w:eastAsia="it-IT" w:bidi="it-IT"/>
      </w:rPr>
    </w:lvl>
    <w:lvl w:ilvl="1" w:tplc="9C0E5AAE">
      <w:numFmt w:val="bullet"/>
      <w:lvlText w:val="•"/>
      <w:lvlJc w:val="left"/>
      <w:pPr>
        <w:ind w:left="1742" w:hanging="360"/>
      </w:pPr>
      <w:rPr>
        <w:rFonts w:hint="default"/>
        <w:lang w:val="it-IT" w:eastAsia="it-IT" w:bidi="it-IT"/>
      </w:rPr>
    </w:lvl>
    <w:lvl w:ilvl="2" w:tplc="4BECEC6E">
      <w:numFmt w:val="bullet"/>
      <w:lvlText w:val="•"/>
      <w:lvlJc w:val="left"/>
      <w:pPr>
        <w:ind w:left="2645" w:hanging="360"/>
      </w:pPr>
      <w:rPr>
        <w:rFonts w:hint="default"/>
        <w:lang w:val="it-IT" w:eastAsia="it-IT" w:bidi="it-IT"/>
      </w:rPr>
    </w:lvl>
    <w:lvl w:ilvl="3" w:tplc="F1CE0E60">
      <w:numFmt w:val="bullet"/>
      <w:lvlText w:val="•"/>
      <w:lvlJc w:val="left"/>
      <w:pPr>
        <w:ind w:left="3547" w:hanging="360"/>
      </w:pPr>
      <w:rPr>
        <w:rFonts w:hint="default"/>
        <w:lang w:val="it-IT" w:eastAsia="it-IT" w:bidi="it-IT"/>
      </w:rPr>
    </w:lvl>
    <w:lvl w:ilvl="4" w:tplc="F8FA5568">
      <w:numFmt w:val="bullet"/>
      <w:lvlText w:val="•"/>
      <w:lvlJc w:val="left"/>
      <w:pPr>
        <w:ind w:left="4450" w:hanging="360"/>
      </w:pPr>
      <w:rPr>
        <w:rFonts w:hint="default"/>
        <w:lang w:val="it-IT" w:eastAsia="it-IT" w:bidi="it-IT"/>
      </w:rPr>
    </w:lvl>
    <w:lvl w:ilvl="5" w:tplc="F8707534">
      <w:numFmt w:val="bullet"/>
      <w:lvlText w:val="•"/>
      <w:lvlJc w:val="left"/>
      <w:pPr>
        <w:ind w:left="5353" w:hanging="360"/>
      </w:pPr>
      <w:rPr>
        <w:rFonts w:hint="default"/>
        <w:lang w:val="it-IT" w:eastAsia="it-IT" w:bidi="it-IT"/>
      </w:rPr>
    </w:lvl>
    <w:lvl w:ilvl="6" w:tplc="EC7CE264">
      <w:numFmt w:val="bullet"/>
      <w:lvlText w:val="•"/>
      <w:lvlJc w:val="left"/>
      <w:pPr>
        <w:ind w:left="6255" w:hanging="360"/>
      </w:pPr>
      <w:rPr>
        <w:rFonts w:hint="default"/>
        <w:lang w:val="it-IT" w:eastAsia="it-IT" w:bidi="it-IT"/>
      </w:rPr>
    </w:lvl>
    <w:lvl w:ilvl="7" w:tplc="9A88DC86">
      <w:numFmt w:val="bullet"/>
      <w:lvlText w:val="•"/>
      <w:lvlJc w:val="left"/>
      <w:pPr>
        <w:ind w:left="7158" w:hanging="360"/>
      </w:pPr>
      <w:rPr>
        <w:rFonts w:hint="default"/>
        <w:lang w:val="it-IT" w:eastAsia="it-IT" w:bidi="it-IT"/>
      </w:rPr>
    </w:lvl>
    <w:lvl w:ilvl="8" w:tplc="813A11CC">
      <w:numFmt w:val="bullet"/>
      <w:lvlText w:val="•"/>
      <w:lvlJc w:val="left"/>
      <w:pPr>
        <w:ind w:left="8061" w:hanging="360"/>
      </w:pPr>
      <w:rPr>
        <w:rFonts w:hint="default"/>
        <w:lang w:val="it-IT" w:eastAsia="it-IT" w:bidi="it-IT"/>
      </w:rPr>
    </w:lvl>
  </w:abstractNum>
  <w:abstractNum w:abstractNumId="1" w15:restartNumberingAfterBreak="0">
    <w:nsid w:val="0101305B"/>
    <w:multiLevelType w:val="hybridMultilevel"/>
    <w:tmpl w:val="8A86B5A2"/>
    <w:lvl w:ilvl="0" w:tplc="8E18A556">
      <w:numFmt w:val="bullet"/>
      <w:lvlText w:val="-"/>
      <w:lvlJc w:val="left"/>
      <w:pPr>
        <w:ind w:left="1402" w:hanging="360"/>
      </w:pPr>
      <w:rPr>
        <w:rFonts w:ascii="Calibri" w:eastAsia="Calibri" w:hAnsi="Calibri" w:cs="Calibri" w:hint="default"/>
        <w:b/>
        <w:bCs/>
        <w:w w:val="100"/>
        <w:sz w:val="22"/>
        <w:szCs w:val="22"/>
        <w:lang w:val="it-IT" w:eastAsia="it-IT" w:bidi="it-IT"/>
      </w:rPr>
    </w:lvl>
    <w:lvl w:ilvl="1" w:tplc="6C4620AC">
      <w:numFmt w:val="bullet"/>
      <w:lvlText w:val="•"/>
      <w:lvlJc w:val="left"/>
      <w:pPr>
        <w:ind w:left="1620" w:hanging="360"/>
      </w:pPr>
      <w:rPr>
        <w:rFonts w:hint="default"/>
        <w:lang w:val="it-IT" w:eastAsia="it-IT" w:bidi="it-IT"/>
      </w:rPr>
    </w:lvl>
    <w:lvl w:ilvl="2" w:tplc="B226D46E">
      <w:numFmt w:val="bullet"/>
      <w:lvlText w:val="•"/>
      <w:lvlJc w:val="left"/>
      <w:pPr>
        <w:ind w:left="2536" w:hanging="360"/>
      </w:pPr>
      <w:rPr>
        <w:rFonts w:hint="default"/>
        <w:lang w:val="it-IT" w:eastAsia="it-IT" w:bidi="it-IT"/>
      </w:rPr>
    </w:lvl>
    <w:lvl w:ilvl="3" w:tplc="1584CE44">
      <w:numFmt w:val="bullet"/>
      <w:lvlText w:val="•"/>
      <w:lvlJc w:val="left"/>
      <w:pPr>
        <w:ind w:left="3452" w:hanging="360"/>
      </w:pPr>
      <w:rPr>
        <w:rFonts w:hint="default"/>
        <w:lang w:val="it-IT" w:eastAsia="it-IT" w:bidi="it-IT"/>
      </w:rPr>
    </w:lvl>
    <w:lvl w:ilvl="4" w:tplc="86D41CCC">
      <w:numFmt w:val="bullet"/>
      <w:lvlText w:val="•"/>
      <w:lvlJc w:val="left"/>
      <w:pPr>
        <w:ind w:left="4368" w:hanging="360"/>
      </w:pPr>
      <w:rPr>
        <w:rFonts w:hint="default"/>
        <w:lang w:val="it-IT" w:eastAsia="it-IT" w:bidi="it-IT"/>
      </w:rPr>
    </w:lvl>
    <w:lvl w:ilvl="5" w:tplc="20B4E672">
      <w:numFmt w:val="bullet"/>
      <w:lvlText w:val="•"/>
      <w:lvlJc w:val="left"/>
      <w:pPr>
        <w:ind w:left="5285" w:hanging="360"/>
      </w:pPr>
      <w:rPr>
        <w:rFonts w:hint="default"/>
        <w:lang w:val="it-IT" w:eastAsia="it-IT" w:bidi="it-IT"/>
      </w:rPr>
    </w:lvl>
    <w:lvl w:ilvl="6" w:tplc="5A40CB80">
      <w:numFmt w:val="bullet"/>
      <w:lvlText w:val="•"/>
      <w:lvlJc w:val="left"/>
      <w:pPr>
        <w:ind w:left="6201" w:hanging="360"/>
      </w:pPr>
      <w:rPr>
        <w:rFonts w:hint="default"/>
        <w:lang w:val="it-IT" w:eastAsia="it-IT" w:bidi="it-IT"/>
      </w:rPr>
    </w:lvl>
    <w:lvl w:ilvl="7" w:tplc="62D041D2">
      <w:numFmt w:val="bullet"/>
      <w:lvlText w:val="•"/>
      <w:lvlJc w:val="left"/>
      <w:pPr>
        <w:ind w:left="7117" w:hanging="360"/>
      </w:pPr>
      <w:rPr>
        <w:rFonts w:hint="default"/>
        <w:lang w:val="it-IT" w:eastAsia="it-IT" w:bidi="it-IT"/>
      </w:rPr>
    </w:lvl>
    <w:lvl w:ilvl="8" w:tplc="7BD636E8">
      <w:numFmt w:val="bullet"/>
      <w:lvlText w:val="•"/>
      <w:lvlJc w:val="left"/>
      <w:pPr>
        <w:ind w:left="8033" w:hanging="360"/>
      </w:pPr>
      <w:rPr>
        <w:rFonts w:hint="default"/>
        <w:lang w:val="it-IT" w:eastAsia="it-IT" w:bidi="it-IT"/>
      </w:rPr>
    </w:lvl>
  </w:abstractNum>
  <w:abstractNum w:abstractNumId="2" w15:restartNumberingAfterBreak="0">
    <w:nsid w:val="085A258D"/>
    <w:multiLevelType w:val="hybridMultilevel"/>
    <w:tmpl w:val="9B56CFBA"/>
    <w:lvl w:ilvl="0" w:tplc="9DAC3D90">
      <w:start w:val="1"/>
      <w:numFmt w:val="lowerLetter"/>
      <w:lvlText w:val="%1)"/>
      <w:lvlJc w:val="left"/>
      <w:pPr>
        <w:ind w:left="112" w:hanging="231"/>
        <w:jc w:val="left"/>
      </w:pPr>
      <w:rPr>
        <w:rFonts w:ascii="Calibri" w:eastAsia="Calibri" w:hAnsi="Calibri" w:cs="Calibri" w:hint="default"/>
        <w:w w:val="100"/>
        <w:sz w:val="22"/>
        <w:szCs w:val="22"/>
        <w:lang w:val="it-IT" w:eastAsia="it-IT" w:bidi="it-IT"/>
      </w:rPr>
    </w:lvl>
    <w:lvl w:ilvl="1" w:tplc="2ED61C1E">
      <w:numFmt w:val="bullet"/>
      <w:lvlText w:val="•"/>
      <w:lvlJc w:val="left"/>
      <w:pPr>
        <w:ind w:left="1094" w:hanging="231"/>
      </w:pPr>
      <w:rPr>
        <w:rFonts w:hint="default"/>
        <w:lang w:val="it-IT" w:eastAsia="it-IT" w:bidi="it-IT"/>
      </w:rPr>
    </w:lvl>
    <w:lvl w:ilvl="2" w:tplc="2E98C74C">
      <w:numFmt w:val="bullet"/>
      <w:lvlText w:val="•"/>
      <w:lvlJc w:val="left"/>
      <w:pPr>
        <w:ind w:left="2069" w:hanging="231"/>
      </w:pPr>
      <w:rPr>
        <w:rFonts w:hint="default"/>
        <w:lang w:val="it-IT" w:eastAsia="it-IT" w:bidi="it-IT"/>
      </w:rPr>
    </w:lvl>
    <w:lvl w:ilvl="3" w:tplc="4A96AB9A">
      <w:numFmt w:val="bullet"/>
      <w:lvlText w:val="•"/>
      <w:lvlJc w:val="left"/>
      <w:pPr>
        <w:ind w:left="3043" w:hanging="231"/>
      </w:pPr>
      <w:rPr>
        <w:rFonts w:hint="default"/>
        <w:lang w:val="it-IT" w:eastAsia="it-IT" w:bidi="it-IT"/>
      </w:rPr>
    </w:lvl>
    <w:lvl w:ilvl="4" w:tplc="E196C324">
      <w:numFmt w:val="bullet"/>
      <w:lvlText w:val="•"/>
      <w:lvlJc w:val="left"/>
      <w:pPr>
        <w:ind w:left="4018" w:hanging="231"/>
      </w:pPr>
      <w:rPr>
        <w:rFonts w:hint="default"/>
        <w:lang w:val="it-IT" w:eastAsia="it-IT" w:bidi="it-IT"/>
      </w:rPr>
    </w:lvl>
    <w:lvl w:ilvl="5" w:tplc="E998FAC0">
      <w:numFmt w:val="bullet"/>
      <w:lvlText w:val="•"/>
      <w:lvlJc w:val="left"/>
      <w:pPr>
        <w:ind w:left="4993" w:hanging="231"/>
      </w:pPr>
      <w:rPr>
        <w:rFonts w:hint="default"/>
        <w:lang w:val="it-IT" w:eastAsia="it-IT" w:bidi="it-IT"/>
      </w:rPr>
    </w:lvl>
    <w:lvl w:ilvl="6" w:tplc="56CC3586">
      <w:numFmt w:val="bullet"/>
      <w:lvlText w:val="•"/>
      <w:lvlJc w:val="left"/>
      <w:pPr>
        <w:ind w:left="5967" w:hanging="231"/>
      </w:pPr>
      <w:rPr>
        <w:rFonts w:hint="default"/>
        <w:lang w:val="it-IT" w:eastAsia="it-IT" w:bidi="it-IT"/>
      </w:rPr>
    </w:lvl>
    <w:lvl w:ilvl="7" w:tplc="DE642EE0">
      <w:numFmt w:val="bullet"/>
      <w:lvlText w:val="•"/>
      <w:lvlJc w:val="left"/>
      <w:pPr>
        <w:ind w:left="6942" w:hanging="231"/>
      </w:pPr>
      <w:rPr>
        <w:rFonts w:hint="default"/>
        <w:lang w:val="it-IT" w:eastAsia="it-IT" w:bidi="it-IT"/>
      </w:rPr>
    </w:lvl>
    <w:lvl w:ilvl="8" w:tplc="ACF00212">
      <w:numFmt w:val="bullet"/>
      <w:lvlText w:val="•"/>
      <w:lvlJc w:val="left"/>
      <w:pPr>
        <w:ind w:left="7917" w:hanging="231"/>
      </w:pPr>
      <w:rPr>
        <w:rFonts w:hint="default"/>
        <w:lang w:val="it-IT" w:eastAsia="it-IT" w:bidi="it-IT"/>
      </w:rPr>
    </w:lvl>
  </w:abstractNum>
  <w:abstractNum w:abstractNumId="3" w15:restartNumberingAfterBreak="0">
    <w:nsid w:val="0F637500"/>
    <w:multiLevelType w:val="hybridMultilevel"/>
    <w:tmpl w:val="A4526E16"/>
    <w:lvl w:ilvl="0" w:tplc="B91259E0">
      <w:numFmt w:val="bullet"/>
      <w:lvlText w:val=""/>
      <w:lvlJc w:val="left"/>
      <w:pPr>
        <w:ind w:left="473" w:hanging="361"/>
      </w:pPr>
      <w:rPr>
        <w:rFonts w:ascii="Symbol" w:eastAsia="Symbol" w:hAnsi="Symbol" w:cs="Symbol" w:hint="default"/>
        <w:w w:val="100"/>
        <w:sz w:val="22"/>
        <w:szCs w:val="22"/>
        <w:lang w:val="it-IT" w:eastAsia="it-IT" w:bidi="it-IT"/>
      </w:rPr>
    </w:lvl>
    <w:lvl w:ilvl="1" w:tplc="6B787D02">
      <w:numFmt w:val="bullet"/>
      <w:lvlText w:val="•"/>
      <w:lvlJc w:val="left"/>
      <w:pPr>
        <w:ind w:left="1418" w:hanging="361"/>
      </w:pPr>
      <w:rPr>
        <w:rFonts w:hint="default"/>
        <w:lang w:val="it-IT" w:eastAsia="it-IT" w:bidi="it-IT"/>
      </w:rPr>
    </w:lvl>
    <w:lvl w:ilvl="2" w:tplc="4CB07D96">
      <w:numFmt w:val="bullet"/>
      <w:lvlText w:val="•"/>
      <w:lvlJc w:val="left"/>
      <w:pPr>
        <w:ind w:left="2357" w:hanging="361"/>
      </w:pPr>
      <w:rPr>
        <w:rFonts w:hint="default"/>
        <w:lang w:val="it-IT" w:eastAsia="it-IT" w:bidi="it-IT"/>
      </w:rPr>
    </w:lvl>
    <w:lvl w:ilvl="3" w:tplc="84DED462">
      <w:numFmt w:val="bullet"/>
      <w:lvlText w:val="•"/>
      <w:lvlJc w:val="left"/>
      <w:pPr>
        <w:ind w:left="3295" w:hanging="361"/>
      </w:pPr>
      <w:rPr>
        <w:rFonts w:hint="default"/>
        <w:lang w:val="it-IT" w:eastAsia="it-IT" w:bidi="it-IT"/>
      </w:rPr>
    </w:lvl>
    <w:lvl w:ilvl="4" w:tplc="748A6966">
      <w:numFmt w:val="bullet"/>
      <w:lvlText w:val="•"/>
      <w:lvlJc w:val="left"/>
      <w:pPr>
        <w:ind w:left="4234" w:hanging="361"/>
      </w:pPr>
      <w:rPr>
        <w:rFonts w:hint="default"/>
        <w:lang w:val="it-IT" w:eastAsia="it-IT" w:bidi="it-IT"/>
      </w:rPr>
    </w:lvl>
    <w:lvl w:ilvl="5" w:tplc="D5327972">
      <w:numFmt w:val="bullet"/>
      <w:lvlText w:val="•"/>
      <w:lvlJc w:val="left"/>
      <w:pPr>
        <w:ind w:left="5173" w:hanging="361"/>
      </w:pPr>
      <w:rPr>
        <w:rFonts w:hint="default"/>
        <w:lang w:val="it-IT" w:eastAsia="it-IT" w:bidi="it-IT"/>
      </w:rPr>
    </w:lvl>
    <w:lvl w:ilvl="6" w:tplc="86726136">
      <w:numFmt w:val="bullet"/>
      <w:lvlText w:val="•"/>
      <w:lvlJc w:val="left"/>
      <w:pPr>
        <w:ind w:left="6111" w:hanging="361"/>
      </w:pPr>
      <w:rPr>
        <w:rFonts w:hint="default"/>
        <w:lang w:val="it-IT" w:eastAsia="it-IT" w:bidi="it-IT"/>
      </w:rPr>
    </w:lvl>
    <w:lvl w:ilvl="7" w:tplc="EC38DF46">
      <w:numFmt w:val="bullet"/>
      <w:lvlText w:val="•"/>
      <w:lvlJc w:val="left"/>
      <w:pPr>
        <w:ind w:left="7050" w:hanging="361"/>
      </w:pPr>
      <w:rPr>
        <w:rFonts w:hint="default"/>
        <w:lang w:val="it-IT" w:eastAsia="it-IT" w:bidi="it-IT"/>
      </w:rPr>
    </w:lvl>
    <w:lvl w:ilvl="8" w:tplc="15861D34">
      <w:numFmt w:val="bullet"/>
      <w:lvlText w:val="•"/>
      <w:lvlJc w:val="left"/>
      <w:pPr>
        <w:ind w:left="7989" w:hanging="361"/>
      </w:pPr>
      <w:rPr>
        <w:rFonts w:hint="default"/>
        <w:lang w:val="it-IT" w:eastAsia="it-IT" w:bidi="it-IT"/>
      </w:rPr>
    </w:lvl>
  </w:abstractNum>
  <w:abstractNum w:abstractNumId="4" w15:restartNumberingAfterBreak="0">
    <w:nsid w:val="196D124F"/>
    <w:multiLevelType w:val="hybridMultilevel"/>
    <w:tmpl w:val="3C8C3ED6"/>
    <w:lvl w:ilvl="0" w:tplc="26C8249E">
      <w:numFmt w:val="bullet"/>
      <w:lvlText w:val="-"/>
      <w:lvlJc w:val="left"/>
      <w:pPr>
        <w:ind w:left="230" w:hanging="119"/>
      </w:pPr>
      <w:rPr>
        <w:rFonts w:ascii="Calibri" w:eastAsia="Calibri" w:hAnsi="Calibri" w:cs="Calibri" w:hint="default"/>
        <w:w w:val="100"/>
        <w:sz w:val="22"/>
        <w:szCs w:val="22"/>
        <w:lang w:val="it-IT" w:eastAsia="it-IT" w:bidi="it-IT"/>
      </w:rPr>
    </w:lvl>
    <w:lvl w:ilvl="1" w:tplc="4CB0787E">
      <w:numFmt w:val="bullet"/>
      <w:lvlText w:val="•"/>
      <w:lvlJc w:val="left"/>
      <w:pPr>
        <w:ind w:left="1202" w:hanging="119"/>
      </w:pPr>
      <w:rPr>
        <w:rFonts w:hint="default"/>
        <w:lang w:val="it-IT" w:eastAsia="it-IT" w:bidi="it-IT"/>
      </w:rPr>
    </w:lvl>
    <w:lvl w:ilvl="2" w:tplc="E1BC8FD0">
      <w:numFmt w:val="bullet"/>
      <w:lvlText w:val="•"/>
      <w:lvlJc w:val="left"/>
      <w:pPr>
        <w:ind w:left="2165" w:hanging="119"/>
      </w:pPr>
      <w:rPr>
        <w:rFonts w:hint="default"/>
        <w:lang w:val="it-IT" w:eastAsia="it-IT" w:bidi="it-IT"/>
      </w:rPr>
    </w:lvl>
    <w:lvl w:ilvl="3" w:tplc="C096EA78">
      <w:numFmt w:val="bullet"/>
      <w:lvlText w:val="•"/>
      <w:lvlJc w:val="left"/>
      <w:pPr>
        <w:ind w:left="3127" w:hanging="119"/>
      </w:pPr>
      <w:rPr>
        <w:rFonts w:hint="default"/>
        <w:lang w:val="it-IT" w:eastAsia="it-IT" w:bidi="it-IT"/>
      </w:rPr>
    </w:lvl>
    <w:lvl w:ilvl="4" w:tplc="916EA072">
      <w:numFmt w:val="bullet"/>
      <w:lvlText w:val="•"/>
      <w:lvlJc w:val="left"/>
      <w:pPr>
        <w:ind w:left="4090" w:hanging="119"/>
      </w:pPr>
      <w:rPr>
        <w:rFonts w:hint="default"/>
        <w:lang w:val="it-IT" w:eastAsia="it-IT" w:bidi="it-IT"/>
      </w:rPr>
    </w:lvl>
    <w:lvl w:ilvl="5" w:tplc="9D6A78B8">
      <w:numFmt w:val="bullet"/>
      <w:lvlText w:val="•"/>
      <w:lvlJc w:val="left"/>
      <w:pPr>
        <w:ind w:left="5053" w:hanging="119"/>
      </w:pPr>
      <w:rPr>
        <w:rFonts w:hint="default"/>
        <w:lang w:val="it-IT" w:eastAsia="it-IT" w:bidi="it-IT"/>
      </w:rPr>
    </w:lvl>
    <w:lvl w:ilvl="6" w:tplc="A1DAD594">
      <w:numFmt w:val="bullet"/>
      <w:lvlText w:val="•"/>
      <w:lvlJc w:val="left"/>
      <w:pPr>
        <w:ind w:left="6015" w:hanging="119"/>
      </w:pPr>
      <w:rPr>
        <w:rFonts w:hint="default"/>
        <w:lang w:val="it-IT" w:eastAsia="it-IT" w:bidi="it-IT"/>
      </w:rPr>
    </w:lvl>
    <w:lvl w:ilvl="7" w:tplc="23A4CC30">
      <w:numFmt w:val="bullet"/>
      <w:lvlText w:val="•"/>
      <w:lvlJc w:val="left"/>
      <w:pPr>
        <w:ind w:left="6978" w:hanging="119"/>
      </w:pPr>
      <w:rPr>
        <w:rFonts w:hint="default"/>
        <w:lang w:val="it-IT" w:eastAsia="it-IT" w:bidi="it-IT"/>
      </w:rPr>
    </w:lvl>
    <w:lvl w:ilvl="8" w:tplc="F5E29EF8">
      <w:numFmt w:val="bullet"/>
      <w:lvlText w:val="•"/>
      <w:lvlJc w:val="left"/>
      <w:pPr>
        <w:ind w:left="7941" w:hanging="119"/>
      </w:pPr>
      <w:rPr>
        <w:rFonts w:hint="default"/>
        <w:lang w:val="it-IT" w:eastAsia="it-IT" w:bidi="it-IT"/>
      </w:rPr>
    </w:lvl>
  </w:abstractNum>
  <w:abstractNum w:abstractNumId="5" w15:restartNumberingAfterBreak="0">
    <w:nsid w:val="204E7BC5"/>
    <w:multiLevelType w:val="hybridMultilevel"/>
    <w:tmpl w:val="3286860C"/>
    <w:lvl w:ilvl="0" w:tplc="1C9CD470">
      <w:start w:val="9"/>
      <w:numFmt w:val="decimal"/>
      <w:lvlText w:val="%1."/>
      <w:lvlJc w:val="left"/>
      <w:pPr>
        <w:ind w:left="355" w:hanging="243"/>
        <w:jc w:val="left"/>
      </w:pPr>
      <w:rPr>
        <w:rFonts w:hint="default"/>
        <w:b/>
        <w:bCs/>
        <w:w w:val="100"/>
        <w:lang w:val="it-IT" w:eastAsia="it-IT" w:bidi="it-IT"/>
      </w:rPr>
    </w:lvl>
    <w:lvl w:ilvl="1" w:tplc="6D3632EE">
      <w:start w:val="1"/>
      <w:numFmt w:val="decimal"/>
      <w:lvlText w:val="%2."/>
      <w:lvlJc w:val="left"/>
      <w:pPr>
        <w:ind w:left="833" w:hanging="360"/>
        <w:jc w:val="left"/>
      </w:pPr>
      <w:rPr>
        <w:rFonts w:ascii="Calibri" w:eastAsia="Calibri" w:hAnsi="Calibri" w:cs="Calibri" w:hint="default"/>
        <w:w w:val="100"/>
        <w:sz w:val="22"/>
        <w:szCs w:val="22"/>
        <w:lang w:val="it-IT" w:eastAsia="it-IT" w:bidi="it-IT"/>
      </w:rPr>
    </w:lvl>
    <w:lvl w:ilvl="2" w:tplc="1EE83288">
      <w:numFmt w:val="bullet"/>
      <w:lvlText w:val="•"/>
      <w:lvlJc w:val="left"/>
      <w:pPr>
        <w:ind w:left="1842" w:hanging="360"/>
      </w:pPr>
      <w:rPr>
        <w:rFonts w:hint="default"/>
        <w:lang w:val="it-IT" w:eastAsia="it-IT" w:bidi="it-IT"/>
      </w:rPr>
    </w:lvl>
    <w:lvl w:ilvl="3" w:tplc="0666F7BE">
      <w:numFmt w:val="bullet"/>
      <w:lvlText w:val="•"/>
      <w:lvlJc w:val="left"/>
      <w:pPr>
        <w:ind w:left="2845" w:hanging="360"/>
      </w:pPr>
      <w:rPr>
        <w:rFonts w:hint="default"/>
        <w:lang w:val="it-IT" w:eastAsia="it-IT" w:bidi="it-IT"/>
      </w:rPr>
    </w:lvl>
    <w:lvl w:ilvl="4" w:tplc="DBE8FA9A">
      <w:numFmt w:val="bullet"/>
      <w:lvlText w:val="•"/>
      <w:lvlJc w:val="left"/>
      <w:pPr>
        <w:ind w:left="3848" w:hanging="360"/>
      </w:pPr>
      <w:rPr>
        <w:rFonts w:hint="default"/>
        <w:lang w:val="it-IT" w:eastAsia="it-IT" w:bidi="it-IT"/>
      </w:rPr>
    </w:lvl>
    <w:lvl w:ilvl="5" w:tplc="ACACC430">
      <w:numFmt w:val="bullet"/>
      <w:lvlText w:val="•"/>
      <w:lvlJc w:val="left"/>
      <w:pPr>
        <w:ind w:left="4851" w:hanging="360"/>
      </w:pPr>
      <w:rPr>
        <w:rFonts w:hint="default"/>
        <w:lang w:val="it-IT" w:eastAsia="it-IT" w:bidi="it-IT"/>
      </w:rPr>
    </w:lvl>
    <w:lvl w:ilvl="6" w:tplc="1176256A">
      <w:numFmt w:val="bullet"/>
      <w:lvlText w:val="•"/>
      <w:lvlJc w:val="left"/>
      <w:pPr>
        <w:ind w:left="5854" w:hanging="360"/>
      </w:pPr>
      <w:rPr>
        <w:rFonts w:hint="default"/>
        <w:lang w:val="it-IT" w:eastAsia="it-IT" w:bidi="it-IT"/>
      </w:rPr>
    </w:lvl>
    <w:lvl w:ilvl="7" w:tplc="A6885580">
      <w:numFmt w:val="bullet"/>
      <w:lvlText w:val="•"/>
      <w:lvlJc w:val="left"/>
      <w:pPr>
        <w:ind w:left="6857" w:hanging="360"/>
      </w:pPr>
      <w:rPr>
        <w:rFonts w:hint="default"/>
        <w:lang w:val="it-IT" w:eastAsia="it-IT" w:bidi="it-IT"/>
      </w:rPr>
    </w:lvl>
    <w:lvl w:ilvl="8" w:tplc="7264D314">
      <w:numFmt w:val="bullet"/>
      <w:lvlText w:val="•"/>
      <w:lvlJc w:val="left"/>
      <w:pPr>
        <w:ind w:left="7860" w:hanging="360"/>
      </w:pPr>
      <w:rPr>
        <w:rFonts w:hint="default"/>
        <w:lang w:val="it-IT" w:eastAsia="it-IT" w:bidi="it-IT"/>
      </w:rPr>
    </w:lvl>
  </w:abstractNum>
  <w:abstractNum w:abstractNumId="6" w15:restartNumberingAfterBreak="0">
    <w:nsid w:val="26996CB3"/>
    <w:multiLevelType w:val="hybridMultilevel"/>
    <w:tmpl w:val="DAF0D6D4"/>
    <w:lvl w:ilvl="0" w:tplc="1D105794">
      <w:numFmt w:val="bullet"/>
      <w:lvlText w:val="·"/>
      <w:lvlJc w:val="left"/>
      <w:pPr>
        <w:ind w:left="218" w:hanging="106"/>
      </w:pPr>
      <w:rPr>
        <w:rFonts w:ascii="Calibri" w:eastAsia="Calibri" w:hAnsi="Calibri" w:cs="Calibri" w:hint="default"/>
        <w:w w:val="100"/>
        <w:sz w:val="22"/>
        <w:szCs w:val="22"/>
        <w:lang w:val="it-IT" w:eastAsia="it-IT" w:bidi="it-IT"/>
      </w:rPr>
    </w:lvl>
    <w:lvl w:ilvl="1" w:tplc="50982F70">
      <w:numFmt w:val="bullet"/>
      <w:lvlText w:val="•"/>
      <w:lvlJc w:val="left"/>
      <w:pPr>
        <w:ind w:left="1184" w:hanging="106"/>
      </w:pPr>
      <w:rPr>
        <w:rFonts w:hint="default"/>
        <w:lang w:val="it-IT" w:eastAsia="it-IT" w:bidi="it-IT"/>
      </w:rPr>
    </w:lvl>
    <w:lvl w:ilvl="2" w:tplc="3E8A9EC0">
      <w:numFmt w:val="bullet"/>
      <w:lvlText w:val="•"/>
      <w:lvlJc w:val="left"/>
      <w:pPr>
        <w:ind w:left="2149" w:hanging="106"/>
      </w:pPr>
      <w:rPr>
        <w:rFonts w:hint="default"/>
        <w:lang w:val="it-IT" w:eastAsia="it-IT" w:bidi="it-IT"/>
      </w:rPr>
    </w:lvl>
    <w:lvl w:ilvl="3" w:tplc="B2CE0414">
      <w:numFmt w:val="bullet"/>
      <w:lvlText w:val="•"/>
      <w:lvlJc w:val="left"/>
      <w:pPr>
        <w:ind w:left="3113" w:hanging="106"/>
      </w:pPr>
      <w:rPr>
        <w:rFonts w:hint="default"/>
        <w:lang w:val="it-IT" w:eastAsia="it-IT" w:bidi="it-IT"/>
      </w:rPr>
    </w:lvl>
    <w:lvl w:ilvl="4" w:tplc="B6544B7C">
      <w:numFmt w:val="bullet"/>
      <w:lvlText w:val="•"/>
      <w:lvlJc w:val="left"/>
      <w:pPr>
        <w:ind w:left="4078" w:hanging="106"/>
      </w:pPr>
      <w:rPr>
        <w:rFonts w:hint="default"/>
        <w:lang w:val="it-IT" w:eastAsia="it-IT" w:bidi="it-IT"/>
      </w:rPr>
    </w:lvl>
    <w:lvl w:ilvl="5" w:tplc="3AAC47C0">
      <w:numFmt w:val="bullet"/>
      <w:lvlText w:val="•"/>
      <w:lvlJc w:val="left"/>
      <w:pPr>
        <w:ind w:left="5043" w:hanging="106"/>
      </w:pPr>
      <w:rPr>
        <w:rFonts w:hint="default"/>
        <w:lang w:val="it-IT" w:eastAsia="it-IT" w:bidi="it-IT"/>
      </w:rPr>
    </w:lvl>
    <w:lvl w:ilvl="6" w:tplc="209A3F48">
      <w:numFmt w:val="bullet"/>
      <w:lvlText w:val="•"/>
      <w:lvlJc w:val="left"/>
      <w:pPr>
        <w:ind w:left="6007" w:hanging="106"/>
      </w:pPr>
      <w:rPr>
        <w:rFonts w:hint="default"/>
        <w:lang w:val="it-IT" w:eastAsia="it-IT" w:bidi="it-IT"/>
      </w:rPr>
    </w:lvl>
    <w:lvl w:ilvl="7" w:tplc="402E70F4">
      <w:numFmt w:val="bullet"/>
      <w:lvlText w:val="•"/>
      <w:lvlJc w:val="left"/>
      <w:pPr>
        <w:ind w:left="6972" w:hanging="106"/>
      </w:pPr>
      <w:rPr>
        <w:rFonts w:hint="default"/>
        <w:lang w:val="it-IT" w:eastAsia="it-IT" w:bidi="it-IT"/>
      </w:rPr>
    </w:lvl>
    <w:lvl w:ilvl="8" w:tplc="A6CC7132">
      <w:numFmt w:val="bullet"/>
      <w:lvlText w:val="•"/>
      <w:lvlJc w:val="left"/>
      <w:pPr>
        <w:ind w:left="7937" w:hanging="106"/>
      </w:pPr>
      <w:rPr>
        <w:rFonts w:hint="default"/>
        <w:lang w:val="it-IT" w:eastAsia="it-IT" w:bidi="it-IT"/>
      </w:rPr>
    </w:lvl>
  </w:abstractNum>
  <w:abstractNum w:abstractNumId="7" w15:restartNumberingAfterBreak="0">
    <w:nsid w:val="42FA29CC"/>
    <w:multiLevelType w:val="hybridMultilevel"/>
    <w:tmpl w:val="6F546886"/>
    <w:lvl w:ilvl="0" w:tplc="47D8B090">
      <w:start w:val="2"/>
      <w:numFmt w:val="decimal"/>
      <w:lvlText w:val="%1."/>
      <w:lvlJc w:val="left"/>
      <w:pPr>
        <w:ind w:left="924" w:hanging="242"/>
        <w:jc w:val="right"/>
      </w:pPr>
      <w:rPr>
        <w:rFonts w:ascii="Calibri" w:eastAsia="Calibri" w:hAnsi="Calibri" w:cs="Calibri" w:hint="default"/>
        <w:b/>
        <w:bCs/>
        <w:w w:val="100"/>
        <w:sz w:val="24"/>
        <w:szCs w:val="24"/>
        <w:lang w:val="it-IT" w:eastAsia="it-IT" w:bidi="it-IT"/>
      </w:rPr>
    </w:lvl>
    <w:lvl w:ilvl="1" w:tplc="33ACC610">
      <w:numFmt w:val="bullet"/>
      <w:lvlText w:val="•"/>
      <w:lvlJc w:val="left"/>
      <w:pPr>
        <w:ind w:left="1109" w:hanging="173"/>
      </w:pPr>
      <w:rPr>
        <w:rFonts w:ascii="Calibri" w:eastAsia="Calibri" w:hAnsi="Calibri" w:cs="Calibri" w:hint="default"/>
        <w:w w:val="100"/>
        <w:sz w:val="22"/>
        <w:szCs w:val="22"/>
        <w:lang w:val="it-IT" w:eastAsia="it-IT" w:bidi="it-IT"/>
      </w:rPr>
    </w:lvl>
    <w:lvl w:ilvl="2" w:tplc="F8B0346C">
      <w:numFmt w:val="bullet"/>
      <w:lvlText w:val="•"/>
      <w:lvlJc w:val="left"/>
      <w:pPr>
        <w:ind w:left="2074" w:hanging="173"/>
      </w:pPr>
      <w:rPr>
        <w:rFonts w:hint="default"/>
        <w:lang w:val="it-IT" w:eastAsia="it-IT" w:bidi="it-IT"/>
      </w:rPr>
    </w:lvl>
    <w:lvl w:ilvl="3" w:tplc="92623C5A">
      <w:numFmt w:val="bullet"/>
      <w:lvlText w:val="•"/>
      <w:lvlJc w:val="left"/>
      <w:pPr>
        <w:ind w:left="3048" w:hanging="173"/>
      </w:pPr>
      <w:rPr>
        <w:rFonts w:hint="default"/>
        <w:lang w:val="it-IT" w:eastAsia="it-IT" w:bidi="it-IT"/>
      </w:rPr>
    </w:lvl>
    <w:lvl w:ilvl="4" w:tplc="BEA66DD4">
      <w:numFmt w:val="bullet"/>
      <w:lvlText w:val="•"/>
      <w:lvlJc w:val="left"/>
      <w:pPr>
        <w:ind w:left="4022" w:hanging="173"/>
      </w:pPr>
      <w:rPr>
        <w:rFonts w:hint="default"/>
        <w:lang w:val="it-IT" w:eastAsia="it-IT" w:bidi="it-IT"/>
      </w:rPr>
    </w:lvl>
    <w:lvl w:ilvl="5" w:tplc="DEA4BB7C">
      <w:numFmt w:val="bullet"/>
      <w:lvlText w:val="•"/>
      <w:lvlJc w:val="left"/>
      <w:pPr>
        <w:ind w:left="4996" w:hanging="173"/>
      </w:pPr>
      <w:rPr>
        <w:rFonts w:hint="default"/>
        <w:lang w:val="it-IT" w:eastAsia="it-IT" w:bidi="it-IT"/>
      </w:rPr>
    </w:lvl>
    <w:lvl w:ilvl="6" w:tplc="11788090">
      <w:numFmt w:val="bullet"/>
      <w:lvlText w:val="•"/>
      <w:lvlJc w:val="left"/>
      <w:pPr>
        <w:ind w:left="5970" w:hanging="173"/>
      </w:pPr>
      <w:rPr>
        <w:rFonts w:hint="default"/>
        <w:lang w:val="it-IT" w:eastAsia="it-IT" w:bidi="it-IT"/>
      </w:rPr>
    </w:lvl>
    <w:lvl w:ilvl="7" w:tplc="B5E8386E">
      <w:numFmt w:val="bullet"/>
      <w:lvlText w:val="•"/>
      <w:lvlJc w:val="left"/>
      <w:pPr>
        <w:ind w:left="6944" w:hanging="173"/>
      </w:pPr>
      <w:rPr>
        <w:rFonts w:hint="default"/>
        <w:lang w:val="it-IT" w:eastAsia="it-IT" w:bidi="it-IT"/>
      </w:rPr>
    </w:lvl>
    <w:lvl w:ilvl="8" w:tplc="369437FA">
      <w:numFmt w:val="bullet"/>
      <w:lvlText w:val="•"/>
      <w:lvlJc w:val="left"/>
      <w:pPr>
        <w:ind w:left="7918" w:hanging="173"/>
      </w:pPr>
      <w:rPr>
        <w:rFonts w:hint="default"/>
        <w:lang w:val="it-IT" w:eastAsia="it-IT" w:bidi="it-IT"/>
      </w:rPr>
    </w:lvl>
  </w:abstractNum>
  <w:abstractNum w:abstractNumId="8" w15:restartNumberingAfterBreak="0">
    <w:nsid w:val="625A6BB1"/>
    <w:multiLevelType w:val="hybridMultilevel"/>
    <w:tmpl w:val="808616F0"/>
    <w:lvl w:ilvl="0" w:tplc="52DC55A4">
      <w:numFmt w:val="bullet"/>
      <w:lvlText w:val="•"/>
      <w:lvlJc w:val="left"/>
      <w:pPr>
        <w:ind w:left="273" w:hanging="161"/>
      </w:pPr>
      <w:rPr>
        <w:rFonts w:ascii="Calibri" w:eastAsia="Calibri" w:hAnsi="Calibri" w:cs="Calibri" w:hint="default"/>
        <w:w w:val="100"/>
        <w:sz w:val="22"/>
        <w:szCs w:val="22"/>
        <w:lang w:val="it-IT" w:eastAsia="it-IT" w:bidi="it-IT"/>
      </w:rPr>
    </w:lvl>
    <w:lvl w:ilvl="1" w:tplc="CE64783E">
      <w:numFmt w:val="bullet"/>
      <w:lvlText w:val="•"/>
      <w:lvlJc w:val="left"/>
      <w:pPr>
        <w:ind w:left="1238" w:hanging="161"/>
      </w:pPr>
      <w:rPr>
        <w:rFonts w:hint="default"/>
        <w:lang w:val="it-IT" w:eastAsia="it-IT" w:bidi="it-IT"/>
      </w:rPr>
    </w:lvl>
    <w:lvl w:ilvl="2" w:tplc="87B46DD2">
      <w:numFmt w:val="bullet"/>
      <w:lvlText w:val="•"/>
      <w:lvlJc w:val="left"/>
      <w:pPr>
        <w:ind w:left="2197" w:hanging="161"/>
      </w:pPr>
      <w:rPr>
        <w:rFonts w:hint="default"/>
        <w:lang w:val="it-IT" w:eastAsia="it-IT" w:bidi="it-IT"/>
      </w:rPr>
    </w:lvl>
    <w:lvl w:ilvl="3" w:tplc="8B0838B6">
      <w:numFmt w:val="bullet"/>
      <w:lvlText w:val="•"/>
      <w:lvlJc w:val="left"/>
      <w:pPr>
        <w:ind w:left="3155" w:hanging="161"/>
      </w:pPr>
      <w:rPr>
        <w:rFonts w:hint="default"/>
        <w:lang w:val="it-IT" w:eastAsia="it-IT" w:bidi="it-IT"/>
      </w:rPr>
    </w:lvl>
    <w:lvl w:ilvl="4" w:tplc="FAF2CF32">
      <w:numFmt w:val="bullet"/>
      <w:lvlText w:val="•"/>
      <w:lvlJc w:val="left"/>
      <w:pPr>
        <w:ind w:left="4114" w:hanging="161"/>
      </w:pPr>
      <w:rPr>
        <w:rFonts w:hint="default"/>
        <w:lang w:val="it-IT" w:eastAsia="it-IT" w:bidi="it-IT"/>
      </w:rPr>
    </w:lvl>
    <w:lvl w:ilvl="5" w:tplc="3622319E">
      <w:numFmt w:val="bullet"/>
      <w:lvlText w:val="•"/>
      <w:lvlJc w:val="left"/>
      <w:pPr>
        <w:ind w:left="5073" w:hanging="161"/>
      </w:pPr>
      <w:rPr>
        <w:rFonts w:hint="default"/>
        <w:lang w:val="it-IT" w:eastAsia="it-IT" w:bidi="it-IT"/>
      </w:rPr>
    </w:lvl>
    <w:lvl w:ilvl="6" w:tplc="F454CEA0">
      <w:numFmt w:val="bullet"/>
      <w:lvlText w:val="•"/>
      <w:lvlJc w:val="left"/>
      <w:pPr>
        <w:ind w:left="6031" w:hanging="161"/>
      </w:pPr>
      <w:rPr>
        <w:rFonts w:hint="default"/>
        <w:lang w:val="it-IT" w:eastAsia="it-IT" w:bidi="it-IT"/>
      </w:rPr>
    </w:lvl>
    <w:lvl w:ilvl="7" w:tplc="4BC8CF58">
      <w:numFmt w:val="bullet"/>
      <w:lvlText w:val="•"/>
      <w:lvlJc w:val="left"/>
      <w:pPr>
        <w:ind w:left="6990" w:hanging="161"/>
      </w:pPr>
      <w:rPr>
        <w:rFonts w:hint="default"/>
        <w:lang w:val="it-IT" w:eastAsia="it-IT" w:bidi="it-IT"/>
      </w:rPr>
    </w:lvl>
    <w:lvl w:ilvl="8" w:tplc="DCAC4D0C">
      <w:numFmt w:val="bullet"/>
      <w:lvlText w:val="•"/>
      <w:lvlJc w:val="left"/>
      <w:pPr>
        <w:ind w:left="7949" w:hanging="161"/>
      </w:pPr>
      <w:rPr>
        <w:rFonts w:hint="default"/>
        <w:lang w:val="it-IT" w:eastAsia="it-IT" w:bidi="it-IT"/>
      </w:rPr>
    </w:lvl>
  </w:abstractNum>
  <w:abstractNum w:abstractNumId="9" w15:restartNumberingAfterBreak="0">
    <w:nsid w:val="6687259A"/>
    <w:multiLevelType w:val="multilevel"/>
    <w:tmpl w:val="654A4052"/>
    <w:lvl w:ilvl="0">
      <w:start w:val="6"/>
      <w:numFmt w:val="decimal"/>
      <w:lvlText w:val="%1"/>
      <w:lvlJc w:val="left"/>
      <w:pPr>
        <w:ind w:left="445" w:hanging="333"/>
        <w:jc w:val="left"/>
      </w:pPr>
      <w:rPr>
        <w:rFonts w:hint="default"/>
        <w:lang w:val="it-IT" w:eastAsia="it-IT" w:bidi="it-IT"/>
      </w:rPr>
    </w:lvl>
    <w:lvl w:ilvl="1">
      <w:start w:val="1"/>
      <w:numFmt w:val="decimal"/>
      <w:lvlText w:val="%1.%2"/>
      <w:lvlJc w:val="left"/>
      <w:pPr>
        <w:ind w:left="445" w:hanging="333"/>
        <w:jc w:val="left"/>
      </w:pPr>
      <w:rPr>
        <w:rFonts w:ascii="Calibri" w:eastAsia="Calibri" w:hAnsi="Calibri" w:cs="Calibri" w:hint="default"/>
        <w:b/>
        <w:bCs/>
        <w:spacing w:val="-2"/>
        <w:w w:val="100"/>
        <w:sz w:val="22"/>
        <w:szCs w:val="22"/>
        <w:lang w:val="it-IT" w:eastAsia="it-IT" w:bidi="it-IT"/>
      </w:rPr>
    </w:lvl>
    <w:lvl w:ilvl="2">
      <w:numFmt w:val="bullet"/>
      <w:lvlText w:val="•"/>
      <w:lvlJc w:val="left"/>
      <w:pPr>
        <w:ind w:left="2325" w:hanging="333"/>
      </w:pPr>
      <w:rPr>
        <w:rFonts w:hint="default"/>
        <w:lang w:val="it-IT" w:eastAsia="it-IT" w:bidi="it-IT"/>
      </w:rPr>
    </w:lvl>
    <w:lvl w:ilvl="3">
      <w:numFmt w:val="bullet"/>
      <w:lvlText w:val="•"/>
      <w:lvlJc w:val="left"/>
      <w:pPr>
        <w:ind w:left="3267" w:hanging="333"/>
      </w:pPr>
      <w:rPr>
        <w:rFonts w:hint="default"/>
        <w:lang w:val="it-IT" w:eastAsia="it-IT" w:bidi="it-IT"/>
      </w:rPr>
    </w:lvl>
    <w:lvl w:ilvl="4">
      <w:numFmt w:val="bullet"/>
      <w:lvlText w:val="•"/>
      <w:lvlJc w:val="left"/>
      <w:pPr>
        <w:ind w:left="4210" w:hanging="333"/>
      </w:pPr>
      <w:rPr>
        <w:rFonts w:hint="default"/>
        <w:lang w:val="it-IT" w:eastAsia="it-IT" w:bidi="it-IT"/>
      </w:rPr>
    </w:lvl>
    <w:lvl w:ilvl="5">
      <w:numFmt w:val="bullet"/>
      <w:lvlText w:val="•"/>
      <w:lvlJc w:val="left"/>
      <w:pPr>
        <w:ind w:left="5153" w:hanging="333"/>
      </w:pPr>
      <w:rPr>
        <w:rFonts w:hint="default"/>
        <w:lang w:val="it-IT" w:eastAsia="it-IT" w:bidi="it-IT"/>
      </w:rPr>
    </w:lvl>
    <w:lvl w:ilvl="6">
      <w:numFmt w:val="bullet"/>
      <w:lvlText w:val="•"/>
      <w:lvlJc w:val="left"/>
      <w:pPr>
        <w:ind w:left="6095" w:hanging="333"/>
      </w:pPr>
      <w:rPr>
        <w:rFonts w:hint="default"/>
        <w:lang w:val="it-IT" w:eastAsia="it-IT" w:bidi="it-IT"/>
      </w:rPr>
    </w:lvl>
    <w:lvl w:ilvl="7">
      <w:numFmt w:val="bullet"/>
      <w:lvlText w:val="•"/>
      <w:lvlJc w:val="left"/>
      <w:pPr>
        <w:ind w:left="7038" w:hanging="333"/>
      </w:pPr>
      <w:rPr>
        <w:rFonts w:hint="default"/>
        <w:lang w:val="it-IT" w:eastAsia="it-IT" w:bidi="it-IT"/>
      </w:rPr>
    </w:lvl>
    <w:lvl w:ilvl="8">
      <w:numFmt w:val="bullet"/>
      <w:lvlText w:val="•"/>
      <w:lvlJc w:val="left"/>
      <w:pPr>
        <w:ind w:left="7981" w:hanging="333"/>
      </w:pPr>
      <w:rPr>
        <w:rFonts w:hint="default"/>
        <w:lang w:val="it-IT" w:eastAsia="it-IT" w:bidi="it-IT"/>
      </w:rPr>
    </w:lvl>
  </w:abstractNum>
  <w:abstractNum w:abstractNumId="10" w15:restartNumberingAfterBreak="0">
    <w:nsid w:val="7C952175"/>
    <w:multiLevelType w:val="multilevel"/>
    <w:tmpl w:val="DFA8EA3A"/>
    <w:lvl w:ilvl="0">
      <w:start w:val="3"/>
      <w:numFmt w:val="decimal"/>
      <w:lvlText w:val="%1"/>
      <w:lvlJc w:val="left"/>
      <w:pPr>
        <w:ind w:left="1014" w:hanging="333"/>
        <w:jc w:val="left"/>
      </w:pPr>
      <w:rPr>
        <w:rFonts w:hint="default"/>
        <w:lang w:val="it-IT" w:eastAsia="it-IT" w:bidi="it-IT"/>
      </w:rPr>
    </w:lvl>
    <w:lvl w:ilvl="1">
      <w:start w:val="1"/>
      <w:numFmt w:val="decimal"/>
      <w:lvlText w:val="%1.%2"/>
      <w:lvlJc w:val="left"/>
      <w:pPr>
        <w:ind w:left="1014" w:hanging="333"/>
        <w:jc w:val="left"/>
      </w:pPr>
      <w:rPr>
        <w:rFonts w:ascii="Calibri" w:eastAsia="Calibri" w:hAnsi="Calibri" w:cs="Calibri" w:hint="default"/>
        <w:b/>
        <w:bCs/>
        <w:spacing w:val="-2"/>
        <w:w w:val="100"/>
        <w:sz w:val="22"/>
        <w:szCs w:val="22"/>
        <w:lang w:val="it-IT" w:eastAsia="it-IT" w:bidi="it-IT"/>
      </w:rPr>
    </w:lvl>
    <w:lvl w:ilvl="2">
      <w:numFmt w:val="bullet"/>
      <w:lvlText w:val=""/>
      <w:lvlJc w:val="left"/>
      <w:pPr>
        <w:ind w:left="1402" w:hanging="360"/>
      </w:pPr>
      <w:rPr>
        <w:rFonts w:ascii="Symbol" w:eastAsia="Symbol" w:hAnsi="Symbol" w:cs="Symbol" w:hint="default"/>
        <w:w w:val="100"/>
        <w:sz w:val="22"/>
        <w:szCs w:val="22"/>
        <w:lang w:val="it-IT" w:eastAsia="it-IT" w:bidi="it-IT"/>
      </w:rPr>
    </w:lvl>
    <w:lvl w:ilvl="3">
      <w:numFmt w:val="bullet"/>
      <w:lvlText w:val="•"/>
      <w:lvlJc w:val="left"/>
      <w:pPr>
        <w:ind w:left="3281" w:hanging="360"/>
      </w:pPr>
      <w:rPr>
        <w:rFonts w:hint="default"/>
        <w:lang w:val="it-IT" w:eastAsia="it-IT" w:bidi="it-IT"/>
      </w:rPr>
    </w:lvl>
    <w:lvl w:ilvl="4">
      <w:numFmt w:val="bullet"/>
      <w:lvlText w:val="•"/>
      <w:lvlJc w:val="left"/>
      <w:pPr>
        <w:ind w:left="4222" w:hanging="360"/>
      </w:pPr>
      <w:rPr>
        <w:rFonts w:hint="default"/>
        <w:lang w:val="it-IT" w:eastAsia="it-IT" w:bidi="it-IT"/>
      </w:rPr>
    </w:lvl>
    <w:lvl w:ilvl="5">
      <w:numFmt w:val="bullet"/>
      <w:lvlText w:val="•"/>
      <w:lvlJc w:val="left"/>
      <w:pPr>
        <w:ind w:left="5162" w:hanging="360"/>
      </w:pPr>
      <w:rPr>
        <w:rFonts w:hint="default"/>
        <w:lang w:val="it-IT" w:eastAsia="it-IT" w:bidi="it-IT"/>
      </w:rPr>
    </w:lvl>
    <w:lvl w:ilvl="6">
      <w:numFmt w:val="bullet"/>
      <w:lvlText w:val="•"/>
      <w:lvlJc w:val="left"/>
      <w:pPr>
        <w:ind w:left="6103" w:hanging="360"/>
      </w:pPr>
      <w:rPr>
        <w:rFonts w:hint="default"/>
        <w:lang w:val="it-IT" w:eastAsia="it-IT" w:bidi="it-IT"/>
      </w:rPr>
    </w:lvl>
    <w:lvl w:ilvl="7">
      <w:numFmt w:val="bullet"/>
      <w:lvlText w:val="•"/>
      <w:lvlJc w:val="left"/>
      <w:pPr>
        <w:ind w:left="7044" w:hanging="360"/>
      </w:pPr>
      <w:rPr>
        <w:rFonts w:hint="default"/>
        <w:lang w:val="it-IT" w:eastAsia="it-IT" w:bidi="it-IT"/>
      </w:rPr>
    </w:lvl>
    <w:lvl w:ilvl="8">
      <w:numFmt w:val="bullet"/>
      <w:lvlText w:val="•"/>
      <w:lvlJc w:val="left"/>
      <w:pPr>
        <w:ind w:left="7984" w:hanging="360"/>
      </w:pPr>
      <w:rPr>
        <w:rFonts w:hint="default"/>
        <w:lang w:val="it-IT" w:eastAsia="it-IT" w:bidi="it-IT"/>
      </w:rPr>
    </w:lvl>
  </w:abstractNum>
  <w:num w:numId="1">
    <w:abstractNumId w:val="0"/>
  </w:num>
  <w:num w:numId="2">
    <w:abstractNumId w:val="5"/>
  </w:num>
  <w:num w:numId="3">
    <w:abstractNumId w:val="4"/>
  </w:num>
  <w:num w:numId="4">
    <w:abstractNumId w:val="2"/>
  </w:num>
  <w:num w:numId="5">
    <w:abstractNumId w:val="8"/>
  </w:num>
  <w:num w:numId="6">
    <w:abstractNumId w:val="6"/>
  </w:num>
  <w:num w:numId="7">
    <w:abstractNumId w:val="3"/>
  </w:num>
  <w:num w:numId="8">
    <w:abstractNumId w:val="9"/>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6B"/>
    <w:rsid w:val="001D446B"/>
    <w:rsid w:val="00874001"/>
    <w:rsid w:val="00A06121"/>
    <w:rsid w:val="00B33289"/>
    <w:rsid w:val="00C25A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2670"/>
  <w15:docId w15:val="{9E9E40BB-AB86-49A7-8482-B6DF845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eastAsia="it-IT" w:bidi="it-IT"/>
    </w:rPr>
  </w:style>
  <w:style w:type="paragraph" w:styleId="Titolo1">
    <w:name w:val="heading 1"/>
    <w:basedOn w:val="Normale"/>
    <w:uiPriority w:val="9"/>
    <w:qFormat/>
    <w:pPr>
      <w:ind w:left="924" w:hanging="243"/>
      <w:jc w:val="both"/>
      <w:outlineLvl w:val="0"/>
    </w:pPr>
    <w:rPr>
      <w:b/>
      <w:bCs/>
      <w:sz w:val="24"/>
      <w:szCs w:val="24"/>
    </w:rPr>
  </w:style>
  <w:style w:type="paragraph" w:styleId="Titolo2">
    <w:name w:val="heading 2"/>
    <w:basedOn w:val="Normale"/>
    <w:uiPriority w:val="9"/>
    <w:unhideWhenUsed/>
    <w:qFormat/>
    <w:pPr>
      <w:ind w:left="446"/>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402" w:hanging="360"/>
      <w:jc w:val="both"/>
    </w:pPr>
  </w:style>
  <w:style w:type="paragraph" w:customStyle="1" w:styleId="TableParagraph">
    <w:name w:val="Table Paragraph"/>
    <w:basedOn w:val="Normale"/>
    <w:uiPriority w:val="1"/>
    <w:qFormat/>
    <w:pPr>
      <w:ind w:left="112"/>
    </w:pPr>
  </w:style>
  <w:style w:type="character" w:styleId="Collegamentoipertestuale">
    <w:name w:val="Hyperlink"/>
    <w:basedOn w:val="Carpredefinitoparagrafo"/>
    <w:uiPriority w:val="99"/>
    <w:unhideWhenUsed/>
    <w:rsid w:val="00A06121"/>
    <w:rPr>
      <w:color w:val="0000FF" w:themeColor="hyperlink"/>
      <w:u w:val="single"/>
    </w:rPr>
  </w:style>
  <w:style w:type="character" w:styleId="Menzionenonrisolta">
    <w:name w:val="Unresolved Mention"/>
    <w:basedOn w:val="Carpredefinitoparagrafo"/>
    <w:uiPriority w:val="99"/>
    <w:semiHidden/>
    <w:unhideWhenUsed/>
    <w:rsid w:val="00A06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tatadibologna.it/bando-di-gara" TargetMode="External"/><Relationship Id="rId3" Type="http://schemas.openxmlformats.org/officeDocument/2006/relationships/settings" Target="settings.xml"/><Relationship Id="rId7" Type="http://schemas.openxmlformats.org/officeDocument/2006/relationships/hyperlink" Target="mailto:info@patatadibologna.it" TargetMode="External"/><Relationship Id="rId12" Type="http://schemas.openxmlformats.org/officeDocument/2006/relationships/hyperlink" Target="mailto:info@patatadibolo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c.patatadibologn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rmigianoreggiano.it/bandiega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4475</Words>
  <Characters>25512</Characters>
  <Application>Microsoft Office Word</Application>
  <DocSecurity>0</DocSecurity>
  <Lines>212</Lines>
  <Paragraphs>59</Paragraphs>
  <ScaleCrop>false</ScaleCrop>
  <Company/>
  <LinksUpToDate>false</LinksUpToDate>
  <CharactersWithSpaces>29928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Giovannone Federica</dc:creator>
  <cp:lastModifiedBy>Tommaso Tarabusi</cp:lastModifiedBy>
  <cp:revision>4</cp:revision>
  <dcterms:created xsi:type="dcterms:W3CDTF">2019-12-14T07:40:00Z</dcterms:created>
  <dcterms:modified xsi:type="dcterms:W3CDTF">2019-12-14T08:00:00Z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2016</vt:lpwstr>
  </property>
  <property fmtid="{D5CDD505-2E9C-101B-9397-08002B2CF9AE}" pid="4" name="LastSaved">
    <vt:filetime>2019-12-14T00:00:00Z</vt:filetime>
  </property>
</Properties>
</file>